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CF99" w14:textId="31D7626D" w:rsidR="006D65EB" w:rsidRPr="00FB1C3A" w:rsidRDefault="006D65EB" w:rsidP="001372B2">
      <w:pPr>
        <w:pBdr>
          <w:bottom w:val="single" w:sz="12" w:space="1" w:color="auto"/>
        </w:pBdr>
        <w:jc w:val="center"/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</w:pPr>
      <w:r w:rsidRPr="00FB1C3A"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  <w:t xml:space="preserve">MINUTES draft </w:t>
      </w:r>
      <w:r w:rsidR="00555EF5"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  <w:t>09</w:t>
      </w:r>
      <w:r w:rsidR="00872F58"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  <w:t>/</w:t>
      </w:r>
      <w:r w:rsidR="00555EF5"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  <w:t>0</w:t>
      </w:r>
      <w:r w:rsidR="00C83729"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  <w:t>3</w:t>
      </w:r>
      <w:r w:rsidRPr="00FB1C3A"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  <w:t>/202</w:t>
      </w:r>
      <w:r w:rsidR="00555EF5"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  <w:t>3</w:t>
      </w:r>
    </w:p>
    <w:p w14:paraId="18BC0D82" w14:textId="7FDD59FC" w:rsidR="00BC3458" w:rsidRPr="00FB1C3A" w:rsidRDefault="00BC3458" w:rsidP="00BC3458">
      <w:pPr>
        <w:shd w:val="clear" w:color="auto" w:fill="FFFFFF"/>
        <w:rPr>
          <w:rFonts w:ascii="Raleway" w:hAnsi="Raleway" w:cs="Arial"/>
          <w:color w:val="222222"/>
          <w:sz w:val="24"/>
          <w:szCs w:val="24"/>
          <w:lang w:val="en-AU" w:eastAsia="en-AU"/>
        </w:rPr>
      </w:pPr>
    </w:p>
    <w:p w14:paraId="190CE74B" w14:textId="10660336" w:rsidR="00BC3458" w:rsidRPr="00FB1C3A" w:rsidRDefault="00BC3458" w:rsidP="00BC3458">
      <w:pPr>
        <w:shd w:val="clear" w:color="auto" w:fill="FFFFFF"/>
        <w:rPr>
          <w:rFonts w:ascii="Raleway" w:hAnsi="Raleway" w:cs="Arial"/>
          <w:color w:val="222222"/>
          <w:sz w:val="24"/>
          <w:szCs w:val="24"/>
          <w:lang w:val="en-AU" w:eastAsia="en-AU"/>
        </w:rPr>
      </w:pPr>
    </w:p>
    <w:p w14:paraId="124B8D85" w14:textId="77777777" w:rsidR="00697DF6" w:rsidRPr="00FB1C3A" w:rsidRDefault="00697DF6" w:rsidP="001372B2">
      <w:pPr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</w:pPr>
    </w:p>
    <w:p w14:paraId="26EBBD2F" w14:textId="77777777" w:rsidR="00697DF6" w:rsidRPr="00FB1C3A" w:rsidRDefault="00697DF6" w:rsidP="001372B2">
      <w:pPr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</w:pPr>
    </w:p>
    <w:p w14:paraId="6767062F" w14:textId="7E27D785" w:rsidR="006D65EB" w:rsidRDefault="006D65EB" w:rsidP="001372B2">
      <w:pPr>
        <w:rPr>
          <w:rFonts w:ascii="Raleway" w:hAnsi="Raleway" w:cstheme="majorHAnsi"/>
          <w:color w:val="000000"/>
          <w:sz w:val="24"/>
          <w:szCs w:val="24"/>
        </w:rPr>
      </w:pPr>
      <w:r w:rsidRPr="00FB1C3A"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  <w:t>In attendance:</w:t>
      </w:r>
      <w:r w:rsidRPr="00FB1C3A">
        <w:rPr>
          <w:rFonts w:ascii="Raleway" w:hAnsi="Raleway" w:cstheme="majorHAnsi"/>
          <w:color w:val="000000"/>
          <w:sz w:val="24"/>
          <w:szCs w:val="24"/>
        </w:rPr>
        <w:t xml:space="preserve"> </w:t>
      </w:r>
      <w:proofErr w:type="spellStart"/>
      <w:r w:rsidRPr="00FB1C3A">
        <w:rPr>
          <w:rFonts w:ascii="Raleway" w:hAnsi="Raleway" w:cstheme="majorHAnsi"/>
          <w:color w:val="000000"/>
          <w:sz w:val="24"/>
          <w:szCs w:val="24"/>
        </w:rPr>
        <w:t>Yulia</w:t>
      </w:r>
      <w:proofErr w:type="spellEnd"/>
      <w:r w:rsidRPr="00FB1C3A">
        <w:rPr>
          <w:rFonts w:ascii="Raleway" w:hAnsi="Raleway" w:cstheme="majorHAnsi"/>
          <w:color w:val="000000"/>
          <w:sz w:val="24"/>
          <w:szCs w:val="24"/>
        </w:rPr>
        <w:t xml:space="preserve"> </w:t>
      </w:r>
      <w:proofErr w:type="spellStart"/>
      <w:r w:rsidRPr="00FB1C3A">
        <w:rPr>
          <w:rFonts w:ascii="Raleway" w:hAnsi="Raleway" w:cstheme="majorHAnsi"/>
          <w:color w:val="000000"/>
          <w:sz w:val="24"/>
          <w:szCs w:val="24"/>
        </w:rPr>
        <w:t>Gracheva</w:t>
      </w:r>
      <w:proofErr w:type="spellEnd"/>
      <w:r w:rsidR="003744FF">
        <w:rPr>
          <w:rFonts w:ascii="Raleway" w:hAnsi="Raleway" w:cstheme="majorHAnsi"/>
          <w:color w:val="000000"/>
          <w:sz w:val="24"/>
          <w:szCs w:val="24"/>
        </w:rPr>
        <w:t xml:space="preserve"> </w:t>
      </w:r>
      <w:r w:rsidRPr="00FB1C3A">
        <w:rPr>
          <w:rFonts w:ascii="Raleway" w:hAnsi="Raleway" w:cstheme="majorHAnsi"/>
          <w:color w:val="000000"/>
          <w:sz w:val="24"/>
          <w:szCs w:val="24"/>
        </w:rPr>
        <w:t>Hiroyuki Kobayashi,</w:t>
      </w:r>
      <w:r w:rsidR="00872F58">
        <w:rPr>
          <w:rFonts w:ascii="Raleway" w:hAnsi="Raleway" w:cstheme="majorHAnsi"/>
          <w:color w:val="000000"/>
          <w:sz w:val="24"/>
          <w:szCs w:val="24"/>
        </w:rPr>
        <w:t xml:space="preserve"> Guy </w:t>
      </w:r>
      <w:proofErr w:type="spellStart"/>
      <w:r w:rsidR="00872F58">
        <w:rPr>
          <w:rFonts w:ascii="Raleway" w:hAnsi="Raleway" w:cstheme="majorHAnsi"/>
          <w:color w:val="000000"/>
          <w:sz w:val="24"/>
          <w:szCs w:val="24"/>
        </w:rPr>
        <w:t>Ladvocat</w:t>
      </w:r>
      <w:proofErr w:type="spellEnd"/>
      <w:r w:rsidR="00872F58">
        <w:rPr>
          <w:rFonts w:ascii="Raleway" w:hAnsi="Raleway" w:cstheme="majorHAnsi"/>
          <w:color w:val="000000"/>
          <w:sz w:val="24"/>
          <w:szCs w:val="24"/>
        </w:rPr>
        <w:t xml:space="preserve">, </w:t>
      </w:r>
      <w:r w:rsidR="00872F58" w:rsidRPr="00FB1C3A">
        <w:rPr>
          <w:rFonts w:ascii="Raleway" w:hAnsi="Raleway" w:cstheme="majorHAnsi"/>
          <w:color w:val="000000"/>
          <w:sz w:val="24"/>
          <w:szCs w:val="24"/>
        </w:rPr>
        <w:t xml:space="preserve">KS (Giri) </w:t>
      </w:r>
      <w:proofErr w:type="spellStart"/>
      <w:r w:rsidR="00872F58" w:rsidRPr="00FB1C3A">
        <w:rPr>
          <w:rFonts w:ascii="Raleway" w:hAnsi="Raleway" w:cstheme="majorHAnsi"/>
          <w:color w:val="000000"/>
          <w:sz w:val="24"/>
          <w:szCs w:val="24"/>
        </w:rPr>
        <w:t>Venkatagiri</w:t>
      </w:r>
      <w:proofErr w:type="spellEnd"/>
      <w:r w:rsidR="00872F58" w:rsidRPr="00FB1C3A">
        <w:rPr>
          <w:rFonts w:ascii="Raleway" w:hAnsi="Raleway" w:cstheme="majorHAnsi"/>
          <w:color w:val="000000"/>
          <w:sz w:val="24"/>
          <w:szCs w:val="24"/>
        </w:rPr>
        <w:t>,</w:t>
      </w:r>
      <w:r w:rsidR="00872F58">
        <w:rPr>
          <w:rFonts w:ascii="Raleway" w:hAnsi="Raleway" w:cstheme="majorHAnsi"/>
          <w:color w:val="000000"/>
          <w:sz w:val="24"/>
          <w:szCs w:val="24"/>
        </w:rPr>
        <w:t xml:space="preserve"> </w:t>
      </w:r>
      <w:proofErr w:type="spellStart"/>
      <w:r w:rsidR="003744FF">
        <w:rPr>
          <w:rFonts w:ascii="Raleway" w:hAnsi="Raleway" w:cstheme="majorHAnsi"/>
          <w:color w:val="000000"/>
          <w:sz w:val="24"/>
          <w:szCs w:val="24"/>
        </w:rPr>
        <w:t>Fallight</w:t>
      </w:r>
      <w:proofErr w:type="spellEnd"/>
      <w:r w:rsidR="003744FF">
        <w:rPr>
          <w:rFonts w:ascii="Raleway" w:hAnsi="Raleway" w:cstheme="majorHAnsi"/>
          <w:color w:val="000000"/>
          <w:sz w:val="24"/>
          <w:szCs w:val="24"/>
        </w:rPr>
        <w:t xml:space="preserve"> Xu, Svetlana </w:t>
      </w:r>
      <w:proofErr w:type="spellStart"/>
      <w:r w:rsidR="003744FF">
        <w:rPr>
          <w:rFonts w:ascii="Raleway" w:hAnsi="Raleway" w:cstheme="majorHAnsi"/>
          <w:color w:val="000000"/>
          <w:sz w:val="24"/>
          <w:szCs w:val="24"/>
        </w:rPr>
        <w:t>Perminova</w:t>
      </w:r>
      <w:proofErr w:type="spellEnd"/>
      <w:r w:rsidR="00555EF5">
        <w:rPr>
          <w:rFonts w:ascii="Raleway" w:hAnsi="Raleway" w:cstheme="majorHAnsi"/>
          <w:color w:val="000000"/>
          <w:sz w:val="24"/>
          <w:szCs w:val="24"/>
        </w:rPr>
        <w:t xml:space="preserve"> (joined 10.</w:t>
      </w:r>
      <w:r w:rsidR="00C76732">
        <w:rPr>
          <w:rFonts w:ascii="Raleway" w:hAnsi="Raleway" w:cstheme="majorHAnsi"/>
          <w:color w:val="000000"/>
          <w:sz w:val="24"/>
          <w:szCs w:val="24"/>
        </w:rPr>
        <w:t>45</w:t>
      </w:r>
      <w:r w:rsidR="00555EF5">
        <w:rPr>
          <w:rFonts w:ascii="Raleway" w:hAnsi="Raleway" w:cstheme="majorHAnsi"/>
          <w:color w:val="000000"/>
          <w:sz w:val="24"/>
          <w:szCs w:val="24"/>
        </w:rPr>
        <w:t>)</w:t>
      </w:r>
      <w:r w:rsidR="003744FF">
        <w:rPr>
          <w:rFonts w:ascii="Raleway" w:hAnsi="Raleway" w:cstheme="majorHAnsi"/>
          <w:color w:val="000000"/>
          <w:sz w:val="24"/>
          <w:szCs w:val="24"/>
        </w:rPr>
        <w:t>, Katherine Laro</w:t>
      </w:r>
      <w:r w:rsidR="00EE13F4">
        <w:rPr>
          <w:rFonts w:ascii="Raleway" w:hAnsi="Raleway" w:cstheme="majorHAnsi"/>
          <w:color w:val="000000"/>
          <w:sz w:val="24"/>
          <w:szCs w:val="24"/>
        </w:rPr>
        <w:t>c</w:t>
      </w:r>
      <w:r w:rsidR="003744FF">
        <w:rPr>
          <w:rFonts w:ascii="Raleway" w:hAnsi="Raleway" w:cstheme="majorHAnsi"/>
          <w:color w:val="000000"/>
          <w:sz w:val="24"/>
          <w:szCs w:val="24"/>
        </w:rPr>
        <w:t xml:space="preserve">que, Tao Yan </w:t>
      </w:r>
      <w:r w:rsidRPr="00FB1C3A">
        <w:rPr>
          <w:rFonts w:ascii="Raleway" w:hAnsi="Raleway" w:cstheme="majorHAnsi"/>
          <w:color w:val="000000"/>
          <w:sz w:val="24"/>
          <w:szCs w:val="24"/>
        </w:rPr>
        <w:t xml:space="preserve">and </w:t>
      </w:r>
      <w:r w:rsidR="004B5029" w:rsidRPr="00FB1C3A">
        <w:rPr>
          <w:rFonts w:ascii="Raleway" w:hAnsi="Raleway" w:cstheme="majorHAnsi"/>
          <w:color w:val="000000"/>
          <w:sz w:val="24"/>
          <w:szCs w:val="24"/>
        </w:rPr>
        <w:t>Kate Harris (Secretariat)</w:t>
      </w:r>
    </w:p>
    <w:p w14:paraId="10417710" w14:textId="3A815693" w:rsidR="00872F58" w:rsidRDefault="00872F58" w:rsidP="001372B2">
      <w:pPr>
        <w:rPr>
          <w:rFonts w:ascii="Raleway" w:hAnsi="Raleway" w:cstheme="majorHAnsi"/>
          <w:color w:val="000000"/>
          <w:sz w:val="24"/>
          <w:szCs w:val="24"/>
        </w:rPr>
      </w:pPr>
    </w:p>
    <w:p w14:paraId="0EE3189D" w14:textId="77777777" w:rsidR="00872F58" w:rsidRPr="00FB1C3A" w:rsidRDefault="00872F58" w:rsidP="001372B2">
      <w:pPr>
        <w:rPr>
          <w:rFonts w:ascii="Raleway" w:hAnsi="Raleway" w:cstheme="majorHAnsi"/>
          <w:color w:val="000000"/>
          <w:sz w:val="24"/>
          <w:szCs w:val="24"/>
        </w:rPr>
      </w:pPr>
    </w:p>
    <w:p w14:paraId="014E0882" w14:textId="29A909F7" w:rsidR="00B47435" w:rsidRPr="00FB1C3A" w:rsidRDefault="00B47435" w:rsidP="001372B2">
      <w:pPr>
        <w:rPr>
          <w:rFonts w:ascii="Raleway" w:hAnsi="Raleway" w:cstheme="majorHAnsi"/>
          <w:color w:val="000000"/>
          <w:sz w:val="24"/>
          <w:szCs w:val="24"/>
        </w:rPr>
      </w:pPr>
    </w:p>
    <w:p w14:paraId="54F01F0C" w14:textId="698E1E64" w:rsidR="00B47435" w:rsidRPr="00FB1C3A" w:rsidRDefault="00B47435" w:rsidP="001372B2">
      <w:pPr>
        <w:rPr>
          <w:rFonts w:ascii="Raleway" w:hAnsi="Raleway" w:cstheme="majorHAnsi"/>
          <w:color w:val="000000"/>
          <w:sz w:val="24"/>
          <w:szCs w:val="24"/>
        </w:rPr>
      </w:pPr>
      <w:r w:rsidRPr="005B6B85">
        <w:rPr>
          <w:rFonts w:ascii="Raleway" w:hAnsi="Raleway" w:cstheme="majorHAnsi"/>
          <w:b/>
          <w:bCs/>
          <w:color w:val="000000"/>
          <w:sz w:val="24"/>
          <w:szCs w:val="24"/>
        </w:rPr>
        <w:t>Apology:</w:t>
      </w:r>
      <w:r w:rsidRPr="00FB1C3A">
        <w:rPr>
          <w:rFonts w:ascii="Raleway" w:hAnsi="Raleway" w:cstheme="majorHAnsi"/>
          <w:color w:val="000000"/>
          <w:sz w:val="24"/>
          <w:szCs w:val="24"/>
        </w:rPr>
        <w:br/>
      </w:r>
      <w:r w:rsidR="003744FF">
        <w:rPr>
          <w:rFonts w:ascii="Raleway" w:hAnsi="Raleway" w:cstheme="majorHAnsi"/>
          <w:color w:val="000000"/>
          <w:sz w:val="24"/>
          <w:szCs w:val="24"/>
        </w:rPr>
        <w:t>nil</w:t>
      </w:r>
    </w:p>
    <w:p w14:paraId="606AB1DB" w14:textId="77777777" w:rsidR="006D65EB" w:rsidRPr="00FB1C3A" w:rsidRDefault="006D65EB" w:rsidP="001372B2">
      <w:pPr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</w:pPr>
    </w:p>
    <w:p w14:paraId="2321BD6C" w14:textId="41C90B15" w:rsidR="003831AA" w:rsidRPr="00FB1C3A" w:rsidRDefault="006D65EB" w:rsidP="001372B2">
      <w:pPr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</w:pPr>
      <w:r w:rsidRPr="00FB1C3A"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  <w:t xml:space="preserve">Meeting was called to order at </w:t>
      </w:r>
      <w:r w:rsidR="00C83729"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  <w:t>10:3</w:t>
      </w:r>
      <w:r w:rsidR="00872F58"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  <w:t>3</w:t>
      </w:r>
      <w:r w:rsidR="003831AA" w:rsidRPr="00FB1C3A"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  <w:t xml:space="preserve"> </w:t>
      </w:r>
      <w:proofErr w:type="gramStart"/>
      <w:r w:rsidR="003831AA" w:rsidRPr="00FB1C3A"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  <w:t>GMT</w:t>
      </w:r>
      <w:proofErr w:type="gramEnd"/>
    </w:p>
    <w:p w14:paraId="5A795B34" w14:textId="7CACCA34" w:rsidR="008D3FA2" w:rsidRPr="00FB1C3A" w:rsidRDefault="008D3FA2" w:rsidP="001372B2">
      <w:pPr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</w:pPr>
    </w:p>
    <w:p w14:paraId="0BD637D0" w14:textId="5A17F9AF" w:rsidR="008D3FA2" w:rsidRPr="00FB1C3A" w:rsidRDefault="008D3FA2" w:rsidP="001372B2">
      <w:pPr>
        <w:rPr>
          <w:rFonts w:ascii="Raleway" w:eastAsiaTheme="minorHAnsi" w:hAnsi="Raleway" w:cs="Arial"/>
          <w:bCs/>
          <w:i/>
          <w:iCs/>
          <w:color w:val="000000" w:themeColor="text1"/>
          <w:sz w:val="24"/>
          <w:szCs w:val="24"/>
          <w:lang w:val="en" w:eastAsia="de-DE"/>
        </w:rPr>
      </w:pPr>
      <w:r w:rsidRPr="00FB1C3A">
        <w:rPr>
          <w:rFonts w:ascii="Raleway" w:eastAsiaTheme="minorHAnsi" w:hAnsi="Raleway" w:cs="Arial"/>
          <w:bCs/>
          <w:i/>
          <w:iCs/>
          <w:color w:val="000000" w:themeColor="text1"/>
          <w:sz w:val="24"/>
          <w:szCs w:val="24"/>
          <w:lang w:val="en" w:eastAsia="de-DE"/>
        </w:rPr>
        <w:t>Decisions are in italic</w:t>
      </w:r>
    </w:p>
    <w:p w14:paraId="64D2A1BD" w14:textId="0D18A98B" w:rsidR="008D3FA2" w:rsidRPr="00FB1C3A" w:rsidRDefault="008D3FA2" w:rsidP="001372B2">
      <w:pPr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</w:pPr>
      <w:r w:rsidRPr="00FB1C3A">
        <w:rPr>
          <w:rFonts w:ascii="Raleway" w:eastAsiaTheme="minorHAnsi" w:hAnsi="Raleway" w:cs="Arial"/>
          <w:b/>
          <w:color w:val="000000" w:themeColor="text1"/>
          <w:sz w:val="24"/>
          <w:szCs w:val="24"/>
          <w:lang w:val="en" w:eastAsia="de-DE"/>
        </w:rPr>
        <w:t>Actions are marked in bold</w:t>
      </w:r>
    </w:p>
    <w:p w14:paraId="296377B3" w14:textId="77777777" w:rsidR="00116859" w:rsidRPr="00FB1C3A" w:rsidRDefault="00116859" w:rsidP="001372B2">
      <w:pPr>
        <w:rPr>
          <w:rFonts w:ascii="Raleway" w:eastAsiaTheme="minorHAnsi" w:hAnsi="Raleway" w:cs="Arial"/>
          <w:bCs/>
          <w:color w:val="000000" w:themeColor="text1"/>
          <w:sz w:val="24"/>
          <w:szCs w:val="24"/>
          <w:lang w:val="en" w:eastAsia="de-DE"/>
        </w:rPr>
      </w:pPr>
    </w:p>
    <w:p w14:paraId="43BC199F" w14:textId="7F3C0000" w:rsidR="006D65EB" w:rsidRPr="00FB1C3A" w:rsidRDefault="004B5029" w:rsidP="001372B2">
      <w:pPr>
        <w:numPr>
          <w:ilvl w:val="0"/>
          <w:numId w:val="1"/>
        </w:numPr>
        <w:rPr>
          <w:rFonts w:ascii="Raleway" w:hAnsi="Raleway" w:cstheme="minorHAnsi"/>
          <w:b/>
          <w:color w:val="000000" w:themeColor="text1"/>
          <w:sz w:val="24"/>
          <w:szCs w:val="24"/>
        </w:rPr>
      </w:pPr>
      <w:r w:rsidRPr="00FB1C3A">
        <w:rPr>
          <w:rFonts w:ascii="Raleway" w:hAnsi="Raleway" w:cstheme="minorHAnsi"/>
          <w:b/>
          <w:color w:val="000000" w:themeColor="text1"/>
          <w:sz w:val="24"/>
          <w:szCs w:val="24"/>
        </w:rPr>
        <w:t>Administrative issues</w:t>
      </w:r>
    </w:p>
    <w:p w14:paraId="6A4C6063" w14:textId="448068A9" w:rsidR="004B5029" w:rsidRPr="00FB1C3A" w:rsidRDefault="004B5029" w:rsidP="004B5029">
      <w:pPr>
        <w:pStyle w:val="ListParagraph"/>
        <w:numPr>
          <w:ilvl w:val="1"/>
          <w:numId w:val="18"/>
        </w:numPr>
        <w:rPr>
          <w:rFonts w:ascii="Raleway" w:hAnsi="Raleway" w:cstheme="minorHAnsi"/>
          <w:bCs/>
          <w:color w:val="000000" w:themeColor="text1"/>
          <w:sz w:val="24"/>
          <w:szCs w:val="24"/>
        </w:rPr>
      </w:pPr>
      <w:r w:rsidRPr="00FB1C3A">
        <w:rPr>
          <w:rFonts w:ascii="Raleway" w:hAnsi="Raleway" w:cstheme="minorHAnsi"/>
          <w:bCs/>
          <w:color w:val="000000" w:themeColor="text1"/>
          <w:sz w:val="24"/>
          <w:szCs w:val="24"/>
        </w:rPr>
        <w:t>Quorum present</w:t>
      </w:r>
    </w:p>
    <w:p w14:paraId="6FD6CA40" w14:textId="5A973202" w:rsidR="003744FF" w:rsidRPr="003744FF" w:rsidRDefault="004B5029" w:rsidP="003744FF">
      <w:pPr>
        <w:rPr>
          <w:rFonts w:ascii="Raleway" w:hAnsi="Raleway" w:cstheme="minorHAnsi"/>
          <w:bCs/>
          <w:color w:val="000000" w:themeColor="text1"/>
          <w:sz w:val="24"/>
          <w:szCs w:val="24"/>
          <w:lang w:val="en-AU"/>
        </w:rPr>
      </w:pPr>
      <w:r w:rsidRPr="00FB1C3A">
        <w:rPr>
          <w:rFonts w:ascii="Raleway" w:hAnsi="Raleway" w:cstheme="minorHAnsi"/>
          <w:bCs/>
          <w:color w:val="000000" w:themeColor="text1"/>
          <w:sz w:val="24"/>
          <w:szCs w:val="24"/>
        </w:rPr>
        <w:t xml:space="preserve">Welcomed by </w:t>
      </w:r>
      <w:r w:rsidR="00E92B8C">
        <w:rPr>
          <w:rFonts w:ascii="Raleway" w:hAnsi="Raleway" w:cstheme="minorHAnsi"/>
          <w:bCs/>
          <w:color w:val="000000" w:themeColor="text1"/>
          <w:sz w:val="24"/>
          <w:szCs w:val="24"/>
        </w:rPr>
        <w:t xml:space="preserve">the </w:t>
      </w:r>
      <w:r w:rsidR="004337D8" w:rsidRPr="00FB1C3A">
        <w:rPr>
          <w:rFonts w:ascii="Raleway" w:hAnsi="Raleway" w:cstheme="minorHAnsi"/>
          <w:bCs/>
          <w:color w:val="000000" w:themeColor="text1"/>
          <w:sz w:val="24"/>
          <w:szCs w:val="24"/>
        </w:rPr>
        <w:t>Chair</w:t>
      </w:r>
      <w:r w:rsidRPr="00FB1C3A">
        <w:rPr>
          <w:rFonts w:ascii="Raleway" w:hAnsi="Raleway" w:cstheme="minorHAnsi"/>
          <w:bCs/>
          <w:color w:val="000000" w:themeColor="text1"/>
          <w:sz w:val="24"/>
          <w:szCs w:val="24"/>
        </w:rPr>
        <w:t xml:space="preserve">. </w:t>
      </w:r>
      <w:r w:rsidR="00E92B8C">
        <w:rPr>
          <w:rFonts w:ascii="Raleway" w:hAnsi="Raleway" w:cstheme="minorHAnsi"/>
          <w:bCs/>
          <w:color w:val="000000" w:themeColor="text1"/>
          <w:sz w:val="24"/>
          <w:szCs w:val="24"/>
        </w:rPr>
        <w:t>The Chair called for all Director’s to participate in the sub committees including connection with members.</w:t>
      </w:r>
      <w:r w:rsidR="00C76732">
        <w:rPr>
          <w:rFonts w:ascii="Raleway" w:hAnsi="Raleway" w:cstheme="minorHAnsi"/>
          <w:bCs/>
          <w:color w:val="000000" w:themeColor="text1"/>
          <w:sz w:val="24"/>
          <w:szCs w:val="24"/>
        </w:rPr>
        <w:t xml:space="preserve"> It is an exciting time for the Board and the organization.</w:t>
      </w:r>
      <w:r w:rsidR="00D94D22">
        <w:rPr>
          <w:rFonts w:ascii="Raleway" w:hAnsi="Raleway" w:cstheme="minorHAnsi"/>
          <w:bCs/>
          <w:color w:val="000000" w:themeColor="text1"/>
          <w:sz w:val="24"/>
          <w:szCs w:val="24"/>
        </w:rPr>
        <w:t xml:space="preserve"> </w:t>
      </w:r>
    </w:p>
    <w:p w14:paraId="446EF986" w14:textId="1E19DFFB" w:rsidR="003744FF" w:rsidRPr="003744FF" w:rsidRDefault="003744FF" w:rsidP="003744FF">
      <w:pPr>
        <w:rPr>
          <w:rFonts w:ascii="Raleway" w:hAnsi="Raleway" w:cstheme="minorHAnsi"/>
          <w:bCs/>
          <w:color w:val="000000" w:themeColor="text1"/>
          <w:sz w:val="24"/>
          <w:szCs w:val="24"/>
        </w:rPr>
      </w:pPr>
    </w:p>
    <w:p w14:paraId="38B4004D" w14:textId="0593CA86" w:rsidR="003744FF" w:rsidRPr="003744FF" w:rsidRDefault="003744FF" w:rsidP="003744FF">
      <w:pPr>
        <w:pStyle w:val="ListParagraph"/>
        <w:numPr>
          <w:ilvl w:val="1"/>
          <w:numId w:val="18"/>
        </w:numPr>
        <w:rPr>
          <w:rFonts w:ascii="Raleway" w:hAnsi="Raleway" w:cstheme="minorHAnsi"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>The a</w:t>
      </w:r>
      <w:r w:rsidR="004B5029" w:rsidRPr="003744FF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>genda was approved.</w:t>
      </w:r>
      <w:r w:rsidR="0071763E" w:rsidRPr="003744FF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48F6B370" w14:textId="77777777" w:rsidR="003744FF" w:rsidRPr="00C76732" w:rsidRDefault="003744FF" w:rsidP="00C76732">
      <w:pPr>
        <w:rPr>
          <w:rFonts w:ascii="Raleway" w:hAnsi="Raleway" w:cstheme="minorHAnsi"/>
          <w:bCs/>
          <w:color w:val="000000" w:themeColor="text1"/>
          <w:sz w:val="24"/>
          <w:szCs w:val="24"/>
        </w:rPr>
      </w:pPr>
    </w:p>
    <w:p w14:paraId="5D54D5A9" w14:textId="0B2CE66D" w:rsidR="003744FF" w:rsidRDefault="004B5029" w:rsidP="003744FF">
      <w:pPr>
        <w:pStyle w:val="ListParagraph"/>
        <w:numPr>
          <w:ilvl w:val="1"/>
          <w:numId w:val="18"/>
        </w:numPr>
        <w:rPr>
          <w:rFonts w:ascii="Raleway" w:hAnsi="Raleway" w:cstheme="minorHAnsi"/>
          <w:b/>
          <w:color w:val="000000" w:themeColor="text1"/>
          <w:sz w:val="24"/>
          <w:szCs w:val="24"/>
        </w:rPr>
      </w:pPr>
      <w:r w:rsidRPr="00FB1C3A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>Minutes</w:t>
      </w:r>
      <w:r w:rsidR="009D6503" w:rsidRPr="00FB1C3A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 xml:space="preserve"> of the 2022 #</w:t>
      </w:r>
      <w:r w:rsidR="00C76732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>5</w:t>
      </w:r>
      <w:r w:rsidR="00872F58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744FF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>Octo</w:t>
      </w:r>
      <w:r w:rsidR="00872F58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>ber</w:t>
      </w:r>
      <w:r w:rsidR="009D6503" w:rsidRPr="00FB1C3A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C76732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 xml:space="preserve">Post AGM </w:t>
      </w:r>
      <w:r w:rsidR="009D6503" w:rsidRPr="00FB1C3A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>Board meeting</w:t>
      </w:r>
      <w:r w:rsidRPr="00FB1C3A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 xml:space="preserve"> were approved</w:t>
      </w:r>
      <w:r w:rsidR="00872F58"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>.</w:t>
      </w:r>
      <w:r w:rsidR="006D65EB" w:rsidRPr="00FB1C3A">
        <w:rPr>
          <w:rFonts w:ascii="Raleway" w:hAnsi="Raleway" w:cstheme="minorHAnsi"/>
          <w:b/>
          <w:color w:val="000000" w:themeColor="text1"/>
          <w:sz w:val="24"/>
          <w:szCs w:val="24"/>
        </w:rPr>
        <w:tab/>
      </w:r>
      <w:r w:rsidR="006D65EB" w:rsidRPr="00FB1C3A">
        <w:rPr>
          <w:rFonts w:ascii="Raleway" w:hAnsi="Raleway" w:cstheme="minorHAnsi"/>
          <w:b/>
          <w:color w:val="000000" w:themeColor="text1"/>
          <w:sz w:val="24"/>
          <w:szCs w:val="24"/>
        </w:rPr>
        <w:tab/>
      </w:r>
    </w:p>
    <w:p w14:paraId="4F4BB723" w14:textId="49AA4132" w:rsidR="003744FF" w:rsidRPr="003744FF" w:rsidRDefault="00C76732" w:rsidP="003744FF">
      <w:pPr>
        <w:pStyle w:val="ListParagraph"/>
        <w:numPr>
          <w:ilvl w:val="1"/>
          <w:numId w:val="18"/>
        </w:numPr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</w:pPr>
      <w:r>
        <w:rPr>
          <w:rFonts w:ascii="Raleway" w:hAnsi="Raleway" w:cstheme="minorHAnsi"/>
          <w:bCs/>
          <w:i/>
          <w:iCs/>
          <w:color w:val="000000" w:themeColor="text1"/>
          <w:sz w:val="24"/>
          <w:szCs w:val="24"/>
        </w:rPr>
        <w:t xml:space="preserve">Actions were reviewed and updated. </w:t>
      </w:r>
    </w:p>
    <w:p w14:paraId="4ABED5E9" w14:textId="77777777" w:rsidR="003744FF" w:rsidRDefault="003744FF" w:rsidP="001372B2">
      <w:pPr>
        <w:numPr>
          <w:ilvl w:val="0"/>
          <w:numId w:val="1"/>
        </w:numPr>
        <w:rPr>
          <w:rFonts w:ascii="Raleway" w:hAnsi="Raleway" w:cstheme="minorHAnsi"/>
          <w:b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color w:val="000000" w:themeColor="text1"/>
          <w:sz w:val="24"/>
          <w:szCs w:val="24"/>
        </w:rPr>
        <w:t>Board planning 2023</w:t>
      </w:r>
    </w:p>
    <w:p w14:paraId="1C1E6D12" w14:textId="7153383C" w:rsidR="006D65EB" w:rsidRDefault="00C76732" w:rsidP="001372B2">
      <w:pPr>
        <w:numPr>
          <w:ilvl w:val="1"/>
          <w:numId w:val="1"/>
        </w:num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Strategic planning decisions</w:t>
      </w:r>
    </w:p>
    <w:p w14:paraId="20A13901" w14:textId="478004CA" w:rsidR="00C76732" w:rsidRPr="00C76732" w:rsidRDefault="00C76732" w:rsidP="00C76732">
      <w:pPr>
        <w:ind w:left="360"/>
        <w:rPr>
          <w:rFonts w:ascii="Raleway" w:hAnsi="Raleway" w:cstheme="minorHAnsi"/>
          <w:color w:val="000000" w:themeColor="text1"/>
          <w:sz w:val="24"/>
          <w:szCs w:val="24"/>
        </w:rPr>
      </w:pPr>
      <w:r w:rsidRPr="00C76732">
        <w:rPr>
          <w:rFonts w:ascii="Raleway" w:hAnsi="Raleway" w:cstheme="minorHAnsi"/>
          <w:color w:val="000000" w:themeColor="text1"/>
          <w:sz w:val="24"/>
          <w:szCs w:val="24"/>
        </w:rPr>
        <w:t>It was agreed that the core priorities were common core criteria</w:t>
      </w:r>
      <w:r>
        <w:rPr>
          <w:rFonts w:ascii="Raleway" w:hAnsi="Raleway" w:cstheme="minorHAnsi"/>
          <w:color w:val="000000" w:themeColor="text1"/>
          <w:sz w:val="24"/>
          <w:szCs w:val="24"/>
        </w:rPr>
        <w:t>, GENICES recommendation</w:t>
      </w:r>
      <w:r w:rsidRPr="00C76732">
        <w:rPr>
          <w:rFonts w:ascii="Raleway" w:hAnsi="Raleway" w:cstheme="minorHAnsi"/>
          <w:color w:val="000000" w:themeColor="text1"/>
          <w:sz w:val="24"/>
          <w:szCs w:val="24"/>
        </w:rPr>
        <w:t xml:space="preserve"> and sustainable public procurement</w:t>
      </w:r>
      <w:r>
        <w:rPr>
          <w:rFonts w:ascii="Raleway" w:hAnsi="Raleway" w:cstheme="minorHAns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Raleway" w:hAnsi="Raleway" w:cstheme="minorHAnsi"/>
          <w:color w:val="000000" w:themeColor="text1"/>
          <w:sz w:val="24"/>
          <w:szCs w:val="24"/>
        </w:rPr>
        <w:t>spp</w:t>
      </w:r>
      <w:proofErr w:type="spellEnd"/>
      <w:r>
        <w:rPr>
          <w:rFonts w:ascii="Raleway" w:hAnsi="Raleway" w:cstheme="minorHAnsi"/>
          <w:color w:val="000000" w:themeColor="text1"/>
          <w:sz w:val="24"/>
          <w:szCs w:val="24"/>
        </w:rPr>
        <w:t>)</w:t>
      </w:r>
      <w:r w:rsidRPr="00C76732">
        <w:rPr>
          <w:rFonts w:ascii="Raleway" w:hAnsi="Raleway" w:cstheme="minorHAnsi"/>
          <w:color w:val="000000" w:themeColor="text1"/>
          <w:sz w:val="24"/>
          <w:szCs w:val="24"/>
        </w:rPr>
        <w:t>.</w:t>
      </w:r>
      <w:r w:rsidR="00882EAA">
        <w:rPr>
          <w:rFonts w:ascii="Raleway" w:hAnsi="Raleway" w:cstheme="minorHAnsi"/>
          <w:color w:val="000000" w:themeColor="text1"/>
          <w:sz w:val="24"/>
          <w:szCs w:val="24"/>
        </w:rPr>
        <w:t xml:space="preserve"> </w:t>
      </w:r>
      <w:r w:rsidR="005B6B85">
        <w:rPr>
          <w:rFonts w:ascii="Raleway" w:hAnsi="Raleway" w:cstheme="minorHAnsi"/>
          <w:color w:val="000000" w:themeColor="text1"/>
          <w:sz w:val="24"/>
          <w:szCs w:val="24"/>
        </w:rPr>
        <w:t xml:space="preserve">The </w:t>
      </w:r>
      <w:r w:rsidR="00882EAA">
        <w:rPr>
          <w:rFonts w:ascii="Raleway" w:hAnsi="Raleway" w:cstheme="minorHAnsi"/>
          <w:color w:val="000000" w:themeColor="text1"/>
          <w:sz w:val="24"/>
          <w:szCs w:val="24"/>
        </w:rPr>
        <w:t>Green Crane to progress the common core criteria initiative in alignment with the Board priorities and the opportunity for the B20 value add.</w:t>
      </w:r>
    </w:p>
    <w:p w14:paraId="5CAA712D" w14:textId="7106C168" w:rsidR="00C76732" w:rsidRPr="00C76732" w:rsidRDefault="00C76732" w:rsidP="00C76732">
      <w:pPr>
        <w:ind w:left="360"/>
        <w:rPr>
          <w:rFonts w:ascii="Raleway" w:hAnsi="Raleway" w:cstheme="minorHAnsi"/>
          <w:color w:val="000000" w:themeColor="text1"/>
          <w:sz w:val="24"/>
          <w:szCs w:val="24"/>
        </w:rPr>
      </w:pPr>
      <w:r w:rsidRPr="00C76732">
        <w:rPr>
          <w:rFonts w:ascii="Raleway" w:hAnsi="Raleway" w:cstheme="minorHAnsi"/>
          <w:color w:val="000000" w:themeColor="text1"/>
          <w:sz w:val="24"/>
          <w:szCs w:val="24"/>
        </w:rPr>
        <w:t>The Board also supported the B20 initiative as a key priority.</w:t>
      </w:r>
    </w:p>
    <w:p w14:paraId="1C05E274" w14:textId="39C5E5C3" w:rsidR="00CC2A20" w:rsidRPr="00F85154" w:rsidRDefault="00C76732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color w:val="000000" w:themeColor="text1"/>
          <w:sz w:val="24"/>
          <w:szCs w:val="24"/>
        </w:rPr>
      </w:pPr>
      <w:r w:rsidRPr="00F85154">
        <w:rPr>
          <w:rFonts w:ascii="Raleway" w:hAnsi="Raleway" w:cstheme="minorHAnsi"/>
          <w:color w:val="000000" w:themeColor="text1"/>
          <w:sz w:val="24"/>
          <w:szCs w:val="24"/>
        </w:rPr>
        <w:t xml:space="preserve">It was agreed that more prioritization on SPP was required. The green deal is a part of the solution and </w:t>
      </w:r>
      <w:r w:rsidR="005B6B85">
        <w:rPr>
          <w:rFonts w:ascii="Raleway" w:hAnsi="Raleway" w:cstheme="minorHAnsi"/>
          <w:color w:val="000000" w:themeColor="text1"/>
          <w:sz w:val="24"/>
          <w:szCs w:val="24"/>
        </w:rPr>
        <w:t xml:space="preserve">important to </w:t>
      </w:r>
      <w:r w:rsidRPr="00F85154">
        <w:rPr>
          <w:rFonts w:ascii="Raleway" w:hAnsi="Raleway" w:cstheme="minorHAnsi"/>
          <w:color w:val="000000" w:themeColor="text1"/>
          <w:sz w:val="24"/>
          <w:szCs w:val="24"/>
        </w:rPr>
        <w:t xml:space="preserve">understand other regulatory </w:t>
      </w:r>
      <w:proofErr w:type="gramStart"/>
      <w:r w:rsidR="005B6B85">
        <w:rPr>
          <w:rFonts w:ascii="Raleway" w:hAnsi="Raleway" w:cstheme="minorHAnsi"/>
          <w:color w:val="000000" w:themeColor="text1"/>
          <w:sz w:val="24"/>
          <w:szCs w:val="24"/>
        </w:rPr>
        <w:t>an</w:t>
      </w:r>
      <w:proofErr w:type="gramEnd"/>
      <w:r w:rsidR="005B6B85">
        <w:rPr>
          <w:rFonts w:ascii="Raleway" w:hAnsi="Raleway" w:cstheme="minorHAnsi"/>
          <w:color w:val="000000" w:themeColor="text1"/>
          <w:sz w:val="24"/>
          <w:szCs w:val="24"/>
        </w:rPr>
        <w:t xml:space="preserve"> voluntary </w:t>
      </w:r>
      <w:r w:rsidRPr="00F85154">
        <w:rPr>
          <w:rFonts w:ascii="Raleway" w:hAnsi="Raleway" w:cstheme="minorHAnsi"/>
          <w:color w:val="000000" w:themeColor="text1"/>
          <w:sz w:val="24"/>
          <w:szCs w:val="24"/>
        </w:rPr>
        <w:t>requirements</w:t>
      </w:r>
      <w:r w:rsidR="00F85154" w:rsidRPr="00F85154">
        <w:rPr>
          <w:rFonts w:ascii="Raleway" w:hAnsi="Raleway" w:cstheme="minorHAnsi"/>
          <w:color w:val="000000" w:themeColor="text1"/>
          <w:sz w:val="24"/>
          <w:szCs w:val="24"/>
        </w:rPr>
        <w:t>.</w:t>
      </w:r>
    </w:p>
    <w:p w14:paraId="606F3FE5" w14:textId="77777777" w:rsidR="005B6B85" w:rsidRDefault="005B6B85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color w:val="000000" w:themeColor="text1"/>
          <w:sz w:val="24"/>
          <w:szCs w:val="24"/>
        </w:rPr>
      </w:pPr>
      <w:r>
        <w:rPr>
          <w:rFonts w:ascii="Raleway" w:hAnsi="Raleway" w:cstheme="minorHAnsi"/>
          <w:color w:val="000000" w:themeColor="text1"/>
          <w:sz w:val="24"/>
          <w:szCs w:val="24"/>
        </w:rPr>
        <w:t xml:space="preserve">Usual calendar </w:t>
      </w:r>
      <w:proofErr w:type="gramStart"/>
      <w:r>
        <w:rPr>
          <w:rFonts w:ascii="Raleway" w:hAnsi="Raleway" w:cstheme="minorHAnsi"/>
          <w:color w:val="000000" w:themeColor="text1"/>
          <w:sz w:val="24"/>
          <w:szCs w:val="24"/>
        </w:rPr>
        <w:t>events to</w:t>
      </w:r>
      <w:proofErr w:type="gramEnd"/>
      <w:r>
        <w:rPr>
          <w:rFonts w:ascii="Raleway" w:hAnsi="Raleway" w:cstheme="minorHAnsi"/>
          <w:color w:val="000000" w:themeColor="text1"/>
          <w:sz w:val="24"/>
          <w:szCs w:val="24"/>
        </w:rPr>
        <w:t xml:space="preserve"> continue as scheduled.</w:t>
      </w:r>
    </w:p>
    <w:p w14:paraId="576523F2" w14:textId="77777777" w:rsidR="005B6B85" w:rsidRDefault="005B6B85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color w:val="000000" w:themeColor="text1"/>
          <w:sz w:val="24"/>
          <w:szCs w:val="24"/>
        </w:rPr>
      </w:pPr>
    </w:p>
    <w:p w14:paraId="2DA5953E" w14:textId="77777777" w:rsidR="005B6B85" w:rsidRDefault="005B6B85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color w:val="000000" w:themeColor="text1"/>
          <w:sz w:val="24"/>
          <w:szCs w:val="24"/>
        </w:rPr>
      </w:pPr>
    </w:p>
    <w:p w14:paraId="50C55C67" w14:textId="5E20DC05" w:rsidR="00F85154" w:rsidRPr="00F85154" w:rsidRDefault="00F85154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color w:val="000000" w:themeColor="text1"/>
          <w:sz w:val="24"/>
          <w:szCs w:val="24"/>
        </w:rPr>
      </w:pPr>
      <w:r w:rsidRPr="00F85154">
        <w:rPr>
          <w:rFonts w:ascii="Raleway" w:hAnsi="Raleway" w:cstheme="minorHAnsi"/>
          <w:color w:val="000000" w:themeColor="text1"/>
          <w:sz w:val="24"/>
          <w:szCs w:val="24"/>
        </w:rPr>
        <w:t>Items to be paused included:</w:t>
      </w:r>
    </w:p>
    <w:p w14:paraId="60EA7566" w14:textId="3BE2ED71" w:rsidR="00F85154" w:rsidRDefault="00F85154" w:rsidP="00F85154">
      <w:pPr>
        <w:pStyle w:val="ListParagraph"/>
        <w:widowControl w:val="0"/>
        <w:numPr>
          <w:ilvl w:val="0"/>
          <w:numId w:val="27"/>
        </w:numPr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color w:val="000000" w:themeColor="text1"/>
          <w:sz w:val="24"/>
          <w:szCs w:val="24"/>
        </w:rPr>
      </w:pPr>
      <w:r w:rsidRPr="00F85154">
        <w:rPr>
          <w:rFonts w:ascii="Raleway" w:hAnsi="Raleway" w:cstheme="minorHAnsi"/>
          <w:color w:val="000000" w:themeColor="text1"/>
          <w:sz w:val="24"/>
          <w:szCs w:val="24"/>
        </w:rPr>
        <w:lastRenderedPageBreak/>
        <w:t>Look closer campaign</w:t>
      </w:r>
    </w:p>
    <w:p w14:paraId="0BBBD083" w14:textId="30BF3AD8" w:rsidR="00882EAA" w:rsidRDefault="00882EAA" w:rsidP="00F85154">
      <w:pPr>
        <w:pStyle w:val="ListParagraph"/>
        <w:widowControl w:val="0"/>
        <w:numPr>
          <w:ilvl w:val="0"/>
          <w:numId w:val="27"/>
        </w:numPr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color w:val="000000" w:themeColor="text1"/>
          <w:sz w:val="24"/>
          <w:szCs w:val="24"/>
        </w:rPr>
      </w:pPr>
      <w:r>
        <w:rPr>
          <w:rFonts w:ascii="Raleway" w:hAnsi="Raleway" w:cstheme="minorHAnsi"/>
          <w:color w:val="000000" w:themeColor="text1"/>
          <w:sz w:val="24"/>
          <w:szCs w:val="24"/>
        </w:rPr>
        <w:t>White paper event</w:t>
      </w:r>
    </w:p>
    <w:p w14:paraId="11CA4895" w14:textId="16776065" w:rsidR="00882EAA" w:rsidRPr="00882EAA" w:rsidRDefault="00882EAA" w:rsidP="00882EAA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left="360" w:right="489"/>
        <w:rPr>
          <w:rFonts w:ascii="Raleway" w:hAnsi="Raleway" w:cstheme="minorHAnsi"/>
          <w:color w:val="000000" w:themeColor="text1"/>
          <w:sz w:val="24"/>
          <w:szCs w:val="24"/>
        </w:rPr>
      </w:pPr>
    </w:p>
    <w:p w14:paraId="72AB6A8F" w14:textId="77777777" w:rsidR="00882EAA" w:rsidRDefault="00F85154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Action: </w:t>
      </w:r>
    </w:p>
    <w:p w14:paraId="7EFFF18F" w14:textId="77777777" w:rsidR="00882EAA" w:rsidRDefault="00882EAA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Secretariat to schedule an additional strategy meeting </w:t>
      </w:r>
      <w:proofErr w:type="gramStart"/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in order to</w:t>
      </w:r>
      <w:proofErr w:type="gramEnd"/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 progress key priorities. Board members to be sent an updated work plan prior to the strategy session. </w:t>
      </w:r>
    </w:p>
    <w:p w14:paraId="54208B31" w14:textId="2D99C3F9" w:rsidR="00F85154" w:rsidRDefault="00F85154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Secretariat to request proposal for SPP and GENICES.</w:t>
      </w:r>
    </w:p>
    <w:p w14:paraId="4863E1DF" w14:textId="437AB4FB" w:rsidR="00F85154" w:rsidRDefault="00F85154" w:rsidP="003744FF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Secretariat to create grant proposals for B20 funding opportunities in preparation for end of August event</w:t>
      </w:r>
      <w:r w:rsidR="00202EF1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 (scope of 100</w:t>
      </w:r>
      <w:r w:rsidR="00D94D22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-200</w:t>
      </w:r>
      <w:r w:rsidR="00202EF1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k)</w:t>
      </w: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. Grant proposal to include common core criteria and ecolabelling training.</w:t>
      </w:r>
    </w:p>
    <w:p w14:paraId="6B0C47A1" w14:textId="0EDB3422" w:rsidR="003219C5" w:rsidRPr="00FB1C3A" w:rsidRDefault="00202EF1" w:rsidP="005B6B85">
      <w:pPr>
        <w:widowControl w:val="0"/>
        <w:tabs>
          <w:tab w:val="left" w:pos="849"/>
          <w:tab w:val="left" w:pos="850"/>
        </w:tabs>
        <w:autoSpaceDE w:val="0"/>
        <w:autoSpaceDN w:val="0"/>
        <w:spacing w:before="3" w:line="273" w:lineRule="auto"/>
        <w:ind w:right="489"/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Secretariat to complete German Ministry grant application also.</w:t>
      </w:r>
      <w:r w:rsidR="00792F2C" w:rsidRPr="00FB1C3A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0D49FB" w14:textId="77777777" w:rsidR="003219C5" w:rsidRPr="00FB1C3A" w:rsidRDefault="003219C5" w:rsidP="003219C5">
      <w:pPr>
        <w:ind w:left="792"/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</w:p>
    <w:p w14:paraId="3096EEAB" w14:textId="5151BEA4" w:rsidR="00F85154" w:rsidRDefault="00F85154" w:rsidP="00F85154">
      <w:pPr>
        <w:rPr>
          <w:rFonts w:ascii="Raleway" w:hAnsi="Raleway" w:cstheme="minorHAnsi"/>
          <w:b/>
          <w:bCs/>
          <w:sz w:val="24"/>
          <w:szCs w:val="24"/>
        </w:rPr>
      </w:pPr>
      <w:r>
        <w:rPr>
          <w:rFonts w:ascii="Raleway" w:hAnsi="Raleway" w:cstheme="minorHAnsi"/>
          <w:b/>
          <w:bCs/>
          <w:sz w:val="24"/>
          <w:szCs w:val="24"/>
        </w:rPr>
        <w:t xml:space="preserve">2.2 Secretariat report- noted with nil </w:t>
      </w:r>
      <w:proofErr w:type="gramStart"/>
      <w:r>
        <w:rPr>
          <w:rFonts w:ascii="Raleway" w:hAnsi="Raleway" w:cstheme="minorHAnsi"/>
          <w:b/>
          <w:bCs/>
          <w:sz w:val="24"/>
          <w:szCs w:val="24"/>
        </w:rPr>
        <w:t>changes</w:t>
      </w:r>
      <w:proofErr w:type="gramEnd"/>
    </w:p>
    <w:p w14:paraId="55B47F8F" w14:textId="77777777" w:rsidR="000459CB" w:rsidRPr="00FB1C3A" w:rsidRDefault="000459CB" w:rsidP="00B42640">
      <w:pPr>
        <w:pStyle w:val="ListParagraph"/>
        <w:ind w:left="360"/>
        <w:rPr>
          <w:rFonts w:ascii="Raleway" w:hAnsi="Raleway" w:cstheme="minorHAnsi"/>
          <w:color w:val="000000" w:themeColor="text1"/>
          <w:sz w:val="24"/>
          <w:szCs w:val="24"/>
        </w:rPr>
      </w:pPr>
    </w:p>
    <w:p w14:paraId="2C226B58" w14:textId="1772A940" w:rsidR="00F85154" w:rsidRDefault="00F85154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3.1 Communications – World Ecolabel Day </w:t>
      </w:r>
      <w:r w:rsidR="005B6B85"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(WED) </w:t>
      </w:r>
      <w:r>
        <w:rPr>
          <w:rFonts w:ascii="Raleway" w:hAnsi="Raleway" w:cstheme="minorHAnsi"/>
          <w:b/>
          <w:sz w:val="24"/>
          <w:szCs w:val="24"/>
          <w:shd w:val="clear" w:color="auto" w:fill="FFFFFF"/>
        </w:rPr>
        <w:t>review</w:t>
      </w:r>
    </w:p>
    <w:p w14:paraId="78FEE59F" w14:textId="7C2AAA08" w:rsidR="00202EF1" w:rsidRDefault="005B6B85" w:rsidP="00472699">
      <w:pPr>
        <w:rPr>
          <w:rFonts w:ascii="Raleway" w:hAnsi="Raleway" w:cstheme="minorHAnsi"/>
          <w:bCs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>The p</w:t>
      </w:r>
      <w:r w:rsidR="00202EF1" w:rsidRPr="00202EF1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resentation on WED statistics </w:t>
      </w:r>
      <w:r w:rsidR="00882EAA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and the sustainability hero </w:t>
      </w:r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stories </w:t>
      </w:r>
      <w:r w:rsidR="00882EAA">
        <w:rPr>
          <w:rFonts w:ascii="Raleway" w:hAnsi="Raleway" w:cstheme="minorHAnsi"/>
          <w:bCs/>
          <w:sz w:val="24"/>
          <w:szCs w:val="24"/>
          <w:shd w:val="clear" w:color="auto" w:fill="FFFFFF"/>
        </w:rPr>
        <w:t>w</w:t>
      </w:r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ere </w:t>
      </w:r>
      <w:r w:rsidR="00202EF1" w:rsidRPr="00202EF1">
        <w:rPr>
          <w:rFonts w:ascii="Raleway" w:hAnsi="Raleway" w:cstheme="minorHAnsi"/>
          <w:bCs/>
          <w:sz w:val="24"/>
          <w:szCs w:val="24"/>
          <w:shd w:val="clear" w:color="auto" w:fill="FFFFFF"/>
        </w:rPr>
        <w:t>presented.</w:t>
      </w:r>
    </w:p>
    <w:p w14:paraId="54088EF2" w14:textId="64338263" w:rsidR="00882EAA" w:rsidRDefault="00882EAA" w:rsidP="00472699">
      <w:pPr>
        <w:rPr>
          <w:rFonts w:ascii="Raleway" w:hAnsi="Raleway" w:cstheme="minorHAnsi"/>
          <w:bCs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>Directors emphasized the importance of mainstream media in balance with social media.</w:t>
      </w:r>
    </w:p>
    <w:p w14:paraId="317CFA54" w14:textId="07B72220" w:rsidR="00882EAA" w:rsidRPr="00202EF1" w:rsidRDefault="00882EAA" w:rsidP="00472699">
      <w:pPr>
        <w:rPr>
          <w:rFonts w:ascii="Raleway" w:hAnsi="Raleway" w:cstheme="minorHAnsi"/>
          <w:bCs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It was requested that majority / all members are represented </w:t>
      </w:r>
      <w:proofErr w:type="gramStart"/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>in</w:t>
      </w:r>
      <w:proofErr w:type="gramEnd"/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 WED</w:t>
      </w:r>
      <w:r w:rsidR="005B6B85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 wherever possible.</w:t>
      </w:r>
    </w:p>
    <w:p w14:paraId="4EB2ABDD" w14:textId="3B5BB237" w:rsidR="00202EF1" w:rsidRPr="00202EF1" w:rsidRDefault="00202EF1" w:rsidP="00472699">
      <w:pPr>
        <w:rPr>
          <w:rFonts w:ascii="Raleway" w:hAnsi="Raleway" w:cstheme="minorHAnsi"/>
          <w:bCs/>
          <w:sz w:val="24"/>
          <w:szCs w:val="24"/>
          <w:shd w:val="clear" w:color="auto" w:fill="FFFFFF"/>
        </w:rPr>
      </w:pPr>
      <w:r w:rsidRPr="00202EF1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Nil </w:t>
      </w:r>
      <w:r w:rsidR="005B6B85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further </w:t>
      </w:r>
      <w:r w:rsidRPr="00202EF1">
        <w:rPr>
          <w:rFonts w:ascii="Raleway" w:hAnsi="Raleway" w:cstheme="minorHAnsi"/>
          <w:bCs/>
          <w:sz w:val="24"/>
          <w:szCs w:val="24"/>
          <w:shd w:val="clear" w:color="auto" w:fill="FFFFFF"/>
        </w:rPr>
        <w:t>changes</w:t>
      </w:r>
      <w:r w:rsidR="005B6B85">
        <w:rPr>
          <w:rFonts w:ascii="Raleway" w:hAnsi="Raleway" w:cstheme="minorHAnsi"/>
          <w:bCs/>
          <w:sz w:val="24"/>
          <w:szCs w:val="24"/>
          <w:shd w:val="clear" w:color="auto" w:fill="FFFFFF"/>
        </w:rPr>
        <w:t>.</w:t>
      </w:r>
    </w:p>
    <w:p w14:paraId="03BF5084" w14:textId="77777777" w:rsidR="00F85154" w:rsidRDefault="00F85154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</w:p>
    <w:p w14:paraId="7678938B" w14:textId="77777777" w:rsidR="00202EF1" w:rsidRDefault="00202EF1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/>
          <w:sz w:val="24"/>
          <w:szCs w:val="24"/>
          <w:shd w:val="clear" w:color="auto" w:fill="FFFFFF"/>
        </w:rPr>
        <w:t>3.2 Themes for calendar</w:t>
      </w:r>
    </w:p>
    <w:p w14:paraId="6C2083B7" w14:textId="54E32DB0" w:rsidR="00202EF1" w:rsidRPr="00202EF1" w:rsidRDefault="005B6B85" w:rsidP="00472699">
      <w:pPr>
        <w:rPr>
          <w:rFonts w:ascii="Raleway" w:hAnsi="Raleway" w:cstheme="minorHAnsi"/>
          <w:bCs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>The c</w:t>
      </w:r>
      <w:r w:rsidR="00202EF1" w:rsidRPr="00202EF1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alendar </w:t>
      </w:r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was </w:t>
      </w:r>
      <w:proofErr w:type="gramStart"/>
      <w:r w:rsidR="00202EF1" w:rsidRPr="00202EF1">
        <w:rPr>
          <w:rFonts w:ascii="Raleway" w:hAnsi="Raleway" w:cstheme="minorHAnsi"/>
          <w:bCs/>
          <w:sz w:val="24"/>
          <w:szCs w:val="24"/>
          <w:shd w:val="clear" w:color="auto" w:fill="FFFFFF"/>
        </w:rPr>
        <w:t>noted</w:t>
      </w:r>
      <w:proofErr w:type="gramEnd"/>
    </w:p>
    <w:p w14:paraId="18564DC7" w14:textId="3B6F08E8" w:rsidR="00202EF1" w:rsidRPr="00202EF1" w:rsidRDefault="00202EF1" w:rsidP="00472699">
      <w:pPr>
        <w:rPr>
          <w:rFonts w:ascii="Raleway" w:hAnsi="Raleway" w:cstheme="minorHAnsi"/>
          <w:bCs/>
          <w:i/>
          <w:iCs/>
          <w:sz w:val="24"/>
          <w:szCs w:val="24"/>
          <w:shd w:val="clear" w:color="auto" w:fill="FFFFFF"/>
        </w:rPr>
      </w:pPr>
      <w:r w:rsidRPr="00202EF1">
        <w:rPr>
          <w:rFonts w:ascii="Raleway" w:hAnsi="Raleway" w:cstheme="minorHAnsi"/>
          <w:bCs/>
          <w:i/>
          <w:iCs/>
          <w:sz w:val="24"/>
          <w:szCs w:val="24"/>
          <w:shd w:val="clear" w:color="auto" w:fill="FFFFFF"/>
        </w:rPr>
        <w:t>The themes of SPP and B20 were supported as key themes for 2023.</w:t>
      </w:r>
    </w:p>
    <w:p w14:paraId="2507460B" w14:textId="77777777" w:rsidR="00202EF1" w:rsidRDefault="00202EF1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</w:p>
    <w:p w14:paraId="1419E7D7" w14:textId="77777777" w:rsidR="00202EF1" w:rsidRDefault="00202EF1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</w:p>
    <w:p w14:paraId="6731F88C" w14:textId="191514F7" w:rsidR="00202EF1" w:rsidRDefault="00472699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  <w:bookmarkStart w:id="0" w:name="_Hlk129383739"/>
      <w:r w:rsidRPr="00FB1C3A"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4.1 </w:t>
      </w:r>
      <w:r w:rsidR="00202EF1"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GENICES planning and </w:t>
      </w:r>
      <w:r w:rsidR="00D94D22"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associated </w:t>
      </w:r>
      <w:r w:rsidR="00202EF1">
        <w:rPr>
          <w:rFonts w:ascii="Raleway" w:hAnsi="Raleway" w:cstheme="minorHAnsi"/>
          <w:b/>
          <w:sz w:val="24"/>
          <w:szCs w:val="24"/>
          <w:shd w:val="clear" w:color="auto" w:fill="FFFFFF"/>
        </w:rPr>
        <w:t>schedule</w:t>
      </w:r>
    </w:p>
    <w:bookmarkEnd w:id="0"/>
    <w:p w14:paraId="3F713630" w14:textId="5B91EDE2" w:rsidR="00202EF1" w:rsidRDefault="00472699" w:rsidP="00472699">
      <w:pPr>
        <w:rPr>
          <w:rFonts w:ascii="Raleway" w:hAnsi="Raleway" w:cstheme="minorHAnsi"/>
          <w:bCs/>
          <w:sz w:val="24"/>
          <w:szCs w:val="24"/>
          <w:shd w:val="clear" w:color="auto" w:fill="FFFFFF"/>
        </w:rPr>
      </w:pPr>
      <w:r w:rsidRPr="00FB1C3A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The </w:t>
      </w:r>
      <w:r w:rsidR="00202EF1">
        <w:rPr>
          <w:rFonts w:ascii="Raleway" w:hAnsi="Raleway" w:cstheme="minorHAnsi"/>
          <w:bCs/>
          <w:sz w:val="24"/>
          <w:szCs w:val="24"/>
          <w:shd w:val="clear" w:color="auto" w:fill="FFFFFF"/>
        </w:rPr>
        <w:t>Secretariat presented the list of GENICES audits due for 2023. The availability of former Board Directors with audit expertise was also outlined.</w:t>
      </w:r>
      <w:r w:rsidR="00882EAA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 It was noted that Nira is leaving after approximately 10 years. Her service </w:t>
      </w:r>
      <w:r w:rsidR="005B6B85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is </w:t>
      </w:r>
      <w:r w:rsidR="00882EAA"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to be acknowledged in the next </w:t>
      </w:r>
      <w:proofErr w:type="spellStart"/>
      <w:r w:rsidR="00882EAA">
        <w:rPr>
          <w:rFonts w:ascii="Raleway" w:hAnsi="Raleway" w:cstheme="minorHAnsi"/>
          <w:bCs/>
          <w:sz w:val="24"/>
          <w:szCs w:val="24"/>
          <w:shd w:val="clear" w:color="auto" w:fill="FFFFFF"/>
        </w:rPr>
        <w:t>GENews</w:t>
      </w:r>
      <w:proofErr w:type="spellEnd"/>
      <w:r w:rsidR="00882EAA">
        <w:rPr>
          <w:rFonts w:ascii="Raleway" w:hAnsi="Raleway" w:cstheme="minorHAnsi"/>
          <w:bCs/>
          <w:sz w:val="24"/>
          <w:szCs w:val="24"/>
          <w:shd w:val="clear" w:color="auto" w:fill="FFFFFF"/>
        </w:rPr>
        <w:t>.</w:t>
      </w:r>
    </w:p>
    <w:p w14:paraId="66BA827A" w14:textId="77777777" w:rsidR="00882EAA" w:rsidRDefault="00882EAA" w:rsidP="00472699">
      <w:pPr>
        <w:rPr>
          <w:rFonts w:ascii="Raleway" w:hAnsi="Raleway" w:cstheme="minorHAnsi"/>
          <w:bCs/>
          <w:sz w:val="24"/>
          <w:szCs w:val="24"/>
          <w:shd w:val="clear" w:color="auto" w:fill="FFFFFF"/>
        </w:rPr>
      </w:pPr>
    </w:p>
    <w:p w14:paraId="1C0C4015" w14:textId="1CBCFDFE" w:rsidR="00202EF1" w:rsidRDefault="00202EF1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  <w:r w:rsidRPr="00882EAA"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Action: Secretariat to </w:t>
      </w:r>
      <w:proofErr w:type="spellStart"/>
      <w:r w:rsidRPr="00882EAA">
        <w:rPr>
          <w:rFonts w:ascii="Raleway" w:hAnsi="Raleway" w:cstheme="minorHAnsi"/>
          <w:b/>
          <w:sz w:val="24"/>
          <w:szCs w:val="24"/>
          <w:shd w:val="clear" w:color="auto" w:fill="FFFFFF"/>
        </w:rPr>
        <w:t>finalise</w:t>
      </w:r>
      <w:proofErr w:type="spellEnd"/>
      <w:r w:rsidRPr="00882EAA"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 list of audit dates.</w:t>
      </w:r>
    </w:p>
    <w:p w14:paraId="1968C64D" w14:textId="1C5577A7" w:rsidR="00882EAA" w:rsidRDefault="00882EAA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CII available </w:t>
      </w:r>
      <w:r w:rsidR="005B6B85"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for their audit </w:t>
      </w:r>
      <w:r>
        <w:rPr>
          <w:rFonts w:ascii="Raleway" w:hAnsi="Raleway" w:cstheme="minorHAnsi"/>
          <w:b/>
          <w:sz w:val="24"/>
          <w:szCs w:val="24"/>
          <w:shd w:val="clear" w:color="auto" w:fill="FFFFFF"/>
        </w:rPr>
        <w:t>in Quarter 2 of 2023.</w:t>
      </w:r>
    </w:p>
    <w:p w14:paraId="66F178A5" w14:textId="241F7858" w:rsidR="00882EAA" w:rsidRDefault="00882EAA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/>
          <w:sz w:val="24"/>
          <w:szCs w:val="24"/>
          <w:shd w:val="clear" w:color="auto" w:fill="FFFFFF"/>
        </w:rPr>
        <w:t>Secretariat to issue Hong Kong Green label scheme with certificate</w:t>
      </w:r>
    </w:p>
    <w:p w14:paraId="0DBC714D" w14:textId="77777777" w:rsidR="00882EAA" w:rsidRDefault="00882EAA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</w:p>
    <w:p w14:paraId="0CBD7E38" w14:textId="5C9FE682" w:rsidR="00882EAA" w:rsidRDefault="00882EAA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</w:p>
    <w:p w14:paraId="15FEC5B2" w14:textId="3E1F7A94" w:rsidR="00882EAA" w:rsidRDefault="00882EAA" w:rsidP="00882EAA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  <w:r w:rsidRPr="00FB1C3A">
        <w:rPr>
          <w:rFonts w:ascii="Raleway" w:hAnsi="Raleway" w:cstheme="minorHAnsi"/>
          <w:b/>
          <w:sz w:val="24"/>
          <w:szCs w:val="24"/>
          <w:shd w:val="clear" w:color="auto" w:fill="FFFFFF"/>
        </w:rPr>
        <w:t>4.</w:t>
      </w:r>
      <w:r>
        <w:rPr>
          <w:rFonts w:ascii="Raleway" w:hAnsi="Raleway" w:cstheme="minorHAnsi"/>
          <w:b/>
          <w:sz w:val="24"/>
          <w:szCs w:val="24"/>
          <w:shd w:val="clear" w:color="auto" w:fill="FFFFFF"/>
        </w:rPr>
        <w:t>2</w:t>
      </w:r>
      <w:r w:rsidRPr="00FB1C3A">
        <w:rPr>
          <w:rFonts w:ascii="Raleway" w:hAnsi="Raleway"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ascii="Raleway" w:hAnsi="Raleway" w:cstheme="minorHAnsi"/>
          <w:b/>
          <w:sz w:val="24"/>
          <w:szCs w:val="24"/>
          <w:shd w:val="clear" w:color="auto" w:fill="FFFFFF"/>
        </w:rPr>
        <w:t>GENICES review recommendations</w:t>
      </w:r>
    </w:p>
    <w:p w14:paraId="7D5B03F5" w14:textId="77777777" w:rsidR="00882EAA" w:rsidRPr="00882EAA" w:rsidRDefault="00882EAA" w:rsidP="00472699">
      <w:pPr>
        <w:rPr>
          <w:rFonts w:ascii="Raleway" w:hAnsi="Raleway" w:cstheme="minorHAnsi"/>
          <w:b/>
          <w:sz w:val="24"/>
          <w:szCs w:val="24"/>
          <w:shd w:val="clear" w:color="auto" w:fill="FFFFFF"/>
        </w:rPr>
      </w:pPr>
    </w:p>
    <w:p w14:paraId="5040D3E6" w14:textId="19BFEF9E" w:rsidR="00202EF1" w:rsidRDefault="007551B0" w:rsidP="00472699">
      <w:pPr>
        <w:rPr>
          <w:rFonts w:ascii="Raleway" w:hAnsi="Raleway" w:cstheme="minorHAnsi"/>
          <w:bCs/>
          <w:sz w:val="24"/>
          <w:szCs w:val="24"/>
          <w:shd w:val="clear" w:color="auto" w:fill="FFFFFF"/>
        </w:rPr>
      </w:pPr>
      <w:r>
        <w:rPr>
          <w:rFonts w:ascii="Raleway" w:hAnsi="Raleway" w:cstheme="minorHAnsi"/>
          <w:bCs/>
          <w:sz w:val="24"/>
          <w:szCs w:val="24"/>
          <w:shd w:val="clear" w:color="auto" w:fill="FFFFFF"/>
        </w:rPr>
        <w:t xml:space="preserve">The Board were supportive of progressing the GENICES review. </w:t>
      </w:r>
      <w:r w:rsidRPr="005B6B85">
        <w:rPr>
          <w:rFonts w:ascii="Raleway" w:hAnsi="Raleway" w:cstheme="minorHAnsi"/>
          <w:bCs/>
          <w:i/>
          <w:iCs/>
          <w:sz w:val="24"/>
          <w:szCs w:val="24"/>
          <w:shd w:val="clear" w:color="auto" w:fill="FFFFFF"/>
        </w:rPr>
        <w:t xml:space="preserve">It was agreed that </w:t>
      </w:r>
      <w:r w:rsidR="005B6B85" w:rsidRPr="005B6B85">
        <w:rPr>
          <w:rFonts w:ascii="Raleway" w:hAnsi="Raleway" w:cstheme="minorHAnsi"/>
          <w:bCs/>
          <w:i/>
          <w:iCs/>
          <w:sz w:val="24"/>
          <w:szCs w:val="24"/>
          <w:shd w:val="clear" w:color="auto" w:fill="FFFFFF"/>
        </w:rPr>
        <w:t>the GENICES scheme</w:t>
      </w:r>
      <w:r w:rsidRPr="005B6B85">
        <w:rPr>
          <w:rFonts w:ascii="Raleway" w:hAnsi="Raleway" w:cstheme="minorHAnsi"/>
          <w:bCs/>
          <w:i/>
          <w:iCs/>
          <w:sz w:val="24"/>
          <w:szCs w:val="24"/>
          <w:shd w:val="clear" w:color="auto" w:fill="FFFFFF"/>
        </w:rPr>
        <w:t xml:space="preserve"> should be presented at the AGM for a member decision.</w:t>
      </w:r>
    </w:p>
    <w:p w14:paraId="6BCA3BB6" w14:textId="66BACAEF" w:rsidR="00202EF1" w:rsidRDefault="007551B0" w:rsidP="003744FF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lastRenderedPageBreak/>
        <w:t xml:space="preserve">Action: </w:t>
      </w:r>
      <w:r w:rsidRPr="007551B0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Secretariat to prepare proposals for actioning the next steps of review.</w:t>
      </w:r>
    </w:p>
    <w:p w14:paraId="2708270A" w14:textId="77777777" w:rsidR="007551B0" w:rsidRPr="007551B0" w:rsidRDefault="007551B0" w:rsidP="003744FF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</w:p>
    <w:p w14:paraId="3F8FE9A6" w14:textId="77777777" w:rsidR="007551B0" w:rsidRDefault="00C1018B" w:rsidP="003744FF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 w:rsidRPr="00FB1C3A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5.0 </w:t>
      </w:r>
      <w:r w:rsidR="007551B0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Finance</w:t>
      </w:r>
    </w:p>
    <w:p w14:paraId="32A967A6" w14:textId="77777777" w:rsidR="007551B0" w:rsidRDefault="007551B0" w:rsidP="003744FF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5.1 GAO update and membership fees.</w:t>
      </w:r>
    </w:p>
    <w:p w14:paraId="6497C731" w14:textId="3BFA2F41" w:rsidR="007551B0" w:rsidRDefault="007551B0" w:rsidP="003744FF">
      <w:pPr>
        <w:rPr>
          <w:rFonts w:ascii="Raleway" w:hAnsi="Raleway" w:cstheme="minorHAnsi"/>
          <w:color w:val="000000" w:themeColor="text1"/>
          <w:sz w:val="24"/>
          <w:szCs w:val="24"/>
        </w:rPr>
      </w:pPr>
      <w:r w:rsidRPr="007551B0">
        <w:rPr>
          <w:rFonts w:ascii="Raleway" w:hAnsi="Raleway" w:cstheme="minorHAnsi"/>
          <w:color w:val="000000" w:themeColor="text1"/>
          <w:sz w:val="24"/>
          <w:szCs w:val="24"/>
        </w:rPr>
        <w:t xml:space="preserve">The Treasurer outlined outstanding fees and discussed with </w:t>
      </w:r>
      <w:r w:rsidR="00D94D22" w:rsidRPr="007551B0">
        <w:rPr>
          <w:rFonts w:ascii="Raleway" w:hAnsi="Raleway" w:cstheme="minorHAnsi"/>
          <w:color w:val="000000" w:themeColor="text1"/>
          <w:sz w:val="24"/>
          <w:szCs w:val="24"/>
        </w:rPr>
        <w:t>the Secretariat</w:t>
      </w:r>
      <w:r w:rsidRPr="007551B0">
        <w:rPr>
          <w:rFonts w:ascii="Raleway" w:hAnsi="Raleway" w:cstheme="minorHAnsi"/>
          <w:color w:val="000000" w:themeColor="text1"/>
          <w:sz w:val="24"/>
          <w:szCs w:val="24"/>
        </w:rPr>
        <w:t xml:space="preserve"> which ones required further communication.</w:t>
      </w:r>
    </w:p>
    <w:p w14:paraId="77C55879" w14:textId="72737AEF" w:rsidR="007551B0" w:rsidRDefault="007551B0" w:rsidP="003744FF">
      <w:pPr>
        <w:rPr>
          <w:rFonts w:ascii="Raleway" w:hAnsi="Raleway" w:cstheme="minorHAnsi"/>
          <w:color w:val="000000" w:themeColor="text1"/>
          <w:sz w:val="24"/>
          <w:szCs w:val="24"/>
        </w:rPr>
      </w:pPr>
      <w:r>
        <w:rPr>
          <w:rFonts w:ascii="Raleway" w:hAnsi="Raleway" w:cstheme="minorHAnsi"/>
          <w:color w:val="000000" w:themeColor="text1"/>
          <w:sz w:val="24"/>
          <w:szCs w:val="24"/>
        </w:rPr>
        <w:t>The situation of CSC and Delaware filing w</w:t>
      </w:r>
      <w:r w:rsidR="004850D2">
        <w:rPr>
          <w:rFonts w:ascii="Raleway" w:hAnsi="Raleway" w:cstheme="minorHAnsi"/>
          <w:color w:val="000000" w:themeColor="text1"/>
          <w:sz w:val="24"/>
          <w:szCs w:val="24"/>
        </w:rPr>
        <w:t>ere</w:t>
      </w:r>
      <w:r>
        <w:rPr>
          <w:rFonts w:ascii="Raleway" w:hAnsi="Raleway" w:cstheme="minorHAnsi"/>
          <w:color w:val="000000" w:themeColor="text1"/>
          <w:sz w:val="24"/>
          <w:szCs w:val="24"/>
        </w:rPr>
        <w:t xml:space="preserve"> also briefly discussed.</w:t>
      </w:r>
    </w:p>
    <w:p w14:paraId="5A057152" w14:textId="4F97F9E0" w:rsidR="007551B0" w:rsidRPr="007551B0" w:rsidRDefault="007551B0" w:rsidP="003744FF">
      <w:pPr>
        <w:rPr>
          <w:rFonts w:ascii="Raleway" w:hAnsi="Raleway" w:cstheme="minorHAnsi"/>
          <w:color w:val="000000" w:themeColor="text1"/>
          <w:sz w:val="24"/>
          <w:szCs w:val="24"/>
        </w:rPr>
      </w:pPr>
      <w:r>
        <w:rPr>
          <w:rFonts w:ascii="Raleway" w:hAnsi="Raleway" w:cstheme="minorHAnsi"/>
          <w:color w:val="000000" w:themeColor="text1"/>
          <w:sz w:val="24"/>
          <w:szCs w:val="24"/>
        </w:rPr>
        <w:t>It was noted that the fees are increasing. Previous conversations of alternative opportunities for corporate registration were also discussed.</w:t>
      </w:r>
    </w:p>
    <w:p w14:paraId="6E05A5B9" w14:textId="77777777" w:rsidR="007551B0" w:rsidRDefault="007551B0" w:rsidP="007551B0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</w:p>
    <w:p w14:paraId="58CFFA92" w14:textId="423A5AB0" w:rsidR="007551B0" w:rsidRDefault="007551B0" w:rsidP="007551B0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6</w:t>
      </w:r>
      <w:r w:rsidRPr="00FB1C3A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.0 </w:t>
      </w: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Sub Committee next steps</w:t>
      </w:r>
    </w:p>
    <w:p w14:paraId="53B5DBE4" w14:textId="65EB6234" w:rsidR="007551B0" w:rsidRDefault="005B6B85" w:rsidP="007551B0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The </w:t>
      </w:r>
      <w:r w:rsidR="007551B0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Secretariat</w:t>
      </w: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 is</w:t>
      </w:r>
      <w:r w:rsidR="007551B0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 to contact Board Directors in order to progress the inaugural 2023 </w:t>
      </w: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sub-committee</w:t>
      </w:r>
      <w:r w:rsidR="007551B0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 meetings and the regional gatherings</w:t>
      </w:r>
      <w:r w:rsidR="00D94D22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 (Americas/ Asia/ Oceania and Europe/ Africa)</w:t>
      </w:r>
    </w:p>
    <w:p w14:paraId="51259648" w14:textId="77777777" w:rsidR="00D94D22" w:rsidRDefault="00D94D22" w:rsidP="007551B0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</w:p>
    <w:p w14:paraId="1C491242" w14:textId="6230DAD0" w:rsidR="007551B0" w:rsidRDefault="00D94D22" w:rsidP="007551B0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7</w:t>
      </w:r>
      <w:r w:rsidR="007551B0" w:rsidRPr="00FB1C3A"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 xml:space="preserve">.0 </w:t>
      </w:r>
      <w:r>
        <w:rPr>
          <w:rFonts w:ascii="Raleway" w:hAnsi="Raleway" w:cstheme="minorHAnsi"/>
          <w:b/>
          <w:bCs/>
          <w:color w:val="000000" w:themeColor="text1"/>
          <w:sz w:val="24"/>
          <w:szCs w:val="24"/>
        </w:rPr>
        <w:t>General Business</w:t>
      </w:r>
    </w:p>
    <w:p w14:paraId="07475B4C" w14:textId="2C323EEA" w:rsidR="00D94D22" w:rsidRPr="00D94D22" w:rsidRDefault="00D94D22" w:rsidP="007551B0">
      <w:pPr>
        <w:rPr>
          <w:rFonts w:ascii="Raleway" w:hAnsi="Raleway" w:cstheme="minorHAnsi"/>
          <w:color w:val="000000" w:themeColor="text1"/>
          <w:sz w:val="24"/>
          <w:szCs w:val="24"/>
        </w:rPr>
      </w:pPr>
      <w:r w:rsidRPr="00D94D22">
        <w:rPr>
          <w:rFonts w:ascii="Raleway" w:hAnsi="Raleway" w:cstheme="minorHAnsi"/>
          <w:color w:val="000000" w:themeColor="text1"/>
          <w:sz w:val="24"/>
          <w:szCs w:val="24"/>
        </w:rPr>
        <w:t>The Board agreed to host an additional strategy meeting in order to progress key priorities.</w:t>
      </w:r>
    </w:p>
    <w:p w14:paraId="1EA46B28" w14:textId="08543915" w:rsidR="00D94D22" w:rsidRPr="00D94D22" w:rsidRDefault="00D94D22" w:rsidP="007551B0">
      <w:pPr>
        <w:rPr>
          <w:rFonts w:ascii="Raleway" w:hAnsi="Raleway" w:cstheme="minorHAnsi"/>
          <w:color w:val="000000" w:themeColor="text1"/>
          <w:sz w:val="24"/>
          <w:szCs w:val="24"/>
        </w:rPr>
      </w:pPr>
      <w:r w:rsidRPr="00D94D22">
        <w:rPr>
          <w:rFonts w:ascii="Raleway" w:hAnsi="Raleway" w:cstheme="minorHAnsi"/>
          <w:color w:val="000000" w:themeColor="text1"/>
          <w:sz w:val="24"/>
          <w:szCs w:val="24"/>
        </w:rPr>
        <w:t>It was agreed to host a 1.5 hour conversation on the 21</w:t>
      </w:r>
      <w:r w:rsidRPr="00D94D22">
        <w:rPr>
          <w:rFonts w:ascii="Raleway" w:hAnsi="Raleway" w:cstheme="minorHAnsi"/>
          <w:color w:val="000000" w:themeColor="text1"/>
          <w:sz w:val="24"/>
          <w:szCs w:val="24"/>
          <w:vertAlign w:val="superscript"/>
        </w:rPr>
        <w:t>st</w:t>
      </w:r>
      <w:r w:rsidRPr="00D94D22">
        <w:rPr>
          <w:rFonts w:ascii="Raleway" w:hAnsi="Raleway" w:cstheme="minorHAnsi"/>
          <w:color w:val="000000" w:themeColor="text1"/>
          <w:sz w:val="24"/>
          <w:szCs w:val="24"/>
        </w:rPr>
        <w:t xml:space="preserve"> February. </w:t>
      </w:r>
    </w:p>
    <w:p w14:paraId="221E7EE1" w14:textId="08EAE7C9" w:rsidR="00D94D22" w:rsidRPr="00D94D22" w:rsidRDefault="00D94D22" w:rsidP="007551B0">
      <w:pPr>
        <w:rPr>
          <w:rFonts w:ascii="Raleway" w:hAnsi="Raleway" w:cstheme="minorHAnsi"/>
          <w:color w:val="000000" w:themeColor="text1"/>
          <w:sz w:val="24"/>
          <w:szCs w:val="24"/>
        </w:rPr>
      </w:pPr>
      <w:r w:rsidRPr="00D94D22">
        <w:rPr>
          <w:rFonts w:ascii="Raleway" w:hAnsi="Raleway" w:cstheme="minorHAnsi"/>
          <w:color w:val="000000" w:themeColor="text1"/>
          <w:sz w:val="24"/>
          <w:szCs w:val="24"/>
        </w:rPr>
        <w:t>Future Board meetings and travels were also discussed.</w:t>
      </w:r>
    </w:p>
    <w:p w14:paraId="36CACBA8" w14:textId="30E1202A" w:rsidR="00D94D22" w:rsidRPr="00D94D22" w:rsidRDefault="00D94D22" w:rsidP="007551B0">
      <w:pPr>
        <w:rPr>
          <w:rFonts w:ascii="Raleway" w:hAnsi="Raleway" w:cstheme="minorHAnsi"/>
          <w:color w:val="000000" w:themeColor="text1"/>
          <w:sz w:val="24"/>
          <w:szCs w:val="24"/>
        </w:rPr>
      </w:pPr>
      <w:r w:rsidRPr="00D94D22">
        <w:rPr>
          <w:rFonts w:ascii="Raleway" w:hAnsi="Raleway" w:cstheme="minorHAnsi"/>
          <w:color w:val="000000" w:themeColor="text1"/>
          <w:sz w:val="24"/>
          <w:szCs w:val="24"/>
        </w:rPr>
        <w:t>The face-to-face meeting of May in Paris was suggested but there were concerns about the cost of travel.</w:t>
      </w:r>
    </w:p>
    <w:p w14:paraId="57A60981" w14:textId="77777777" w:rsidR="00D94D22" w:rsidRDefault="00D94D22" w:rsidP="007551B0">
      <w:pPr>
        <w:rPr>
          <w:rFonts w:ascii="Raleway" w:hAnsi="Raleway" w:cstheme="minorHAnsi"/>
          <w:b/>
          <w:bCs/>
          <w:color w:val="000000" w:themeColor="text1"/>
          <w:sz w:val="24"/>
          <w:szCs w:val="24"/>
        </w:rPr>
      </w:pPr>
    </w:p>
    <w:p w14:paraId="7D7257C6" w14:textId="77777777" w:rsidR="003744FF" w:rsidRPr="0050658E" w:rsidRDefault="003744FF" w:rsidP="003744FF">
      <w:pPr>
        <w:rPr>
          <w:rFonts w:ascii="Raleway" w:hAnsi="Raleway" w:cstheme="minorHAnsi"/>
          <w:i/>
          <w:iCs/>
          <w:color w:val="000000" w:themeColor="text1"/>
          <w:sz w:val="24"/>
          <w:szCs w:val="24"/>
        </w:rPr>
      </w:pPr>
    </w:p>
    <w:p w14:paraId="38137742" w14:textId="3CBF1116" w:rsidR="00B87E48" w:rsidRPr="00FB1C3A" w:rsidRDefault="00996B4E" w:rsidP="00400437">
      <w:pPr>
        <w:rPr>
          <w:rFonts w:ascii="Raleway" w:hAnsi="Raleway" w:cstheme="minorHAnsi"/>
          <w:bCs/>
          <w:color w:val="000000" w:themeColor="text1"/>
          <w:sz w:val="24"/>
          <w:szCs w:val="24"/>
        </w:rPr>
        <w:sectPr w:rsidR="00B87E48" w:rsidRPr="00FB1C3A" w:rsidSect="003831A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20" w:code="1"/>
          <w:pgMar w:top="720" w:right="720" w:bottom="720" w:left="720" w:header="720" w:footer="720" w:gutter="0"/>
          <w:cols w:space="720"/>
          <w:docGrid w:linePitch="299"/>
        </w:sectPr>
      </w:pPr>
      <w:r w:rsidRPr="00FB1C3A">
        <w:rPr>
          <w:rFonts w:ascii="Raleway" w:hAnsi="Raleway" w:cstheme="minorHAnsi"/>
          <w:bCs/>
          <w:color w:val="000000" w:themeColor="text1"/>
          <w:sz w:val="24"/>
          <w:szCs w:val="24"/>
        </w:rPr>
        <w:t xml:space="preserve">Meeting adjourned at </w:t>
      </w:r>
      <w:r w:rsidR="00400437" w:rsidRPr="00FB1C3A">
        <w:rPr>
          <w:rFonts w:ascii="Raleway" w:hAnsi="Raleway" w:cstheme="minorHAnsi"/>
          <w:bCs/>
          <w:color w:val="000000" w:themeColor="text1"/>
          <w:sz w:val="24"/>
          <w:szCs w:val="24"/>
        </w:rPr>
        <w:t>1</w:t>
      </w:r>
      <w:r w:rsidR="00D94D22">
        <w:rPr>
          <w:rFonts w:ascii="Raleway" w:hAnsi="Raleway" w:cstheme="minorHAnsi"/>
          <w:bCs/>
          <w:color w:val="000000" w:themeColor="text1"/>
          <w:sz w:val="24"/>
          <w:szCs w:val="24"/>
        </w:rPr>
        <w:t>1</w:t>
      </w:r>
      <w:r w:rsidR="003744FF">
        <w:rPr>
          <w:rFonts w:ascii="Raleway" w:hAnsi="Raleway" w:cstheme="minorHAnsi"/>
          <w:bCs/>
          <w:color w:val="000000" w:themeColor="text1"/>
          <w:sz w:val="24"/>
          <w:szCs w:val="24"/>
        </w:rPr>
        <w:t>:</w:t>
      </w:r>
      <w:r w:rsidR="00D94D22">
        <w:rPr>
          <w:rFonts w:ascii="Raleway" w:hAnsi="Raleway" w:cstheme="minorHAnsi"/>
          <w:bCs/>
          <w:color w:val="000000" w:themeColor="text1"/>
          <w:sz w:val="24"/>
          <w:szCs w:val="24"/>
        </w:rPr>
        <w:t>5</w:t>
      </w:r>
      <w:r w:rsidR="004850D2">
        <w:rPr>
          <w:rFonts w:ascii="Raleway" w:hAnsi="Raleway" w:cstheme="minorHAnsi"/>
          <w:bCs/>
          <w:color w:val="000000" w:themeColor="text1"/>
          <w:sz w:val="24"/>
          <w:szCs w:val="24"/>
        </w:rPr>
        <w:t>7</w:t>
      </w:r>
    </w:p>
    <w:p w14:paraId="3E7AB122" w14:textId="13BA176C" w:rsidR="00DB5BC6" w:rsidRPr="00996B4E" w:rsidRDefault="00DB5BC6" w:rsidP="00FB1C3A">
      <w:pPr>
        <w:rPr>
          <w:rFonts w:asciiTheme="minorHAnsi" w:eastAsiaTheme="minorHAnsi" w:hAnsiTheme="minorHAnsi" w:cs="Arial"/>
          <w:color w:val="000000" w:themeColor="text1"/>
          <w:sz w:val="21"/>
          <w:szCs w:val="21"/>
          <w:lang w:val="en"/>
        </w:rPr>
      </w:pPr>
    </w:p>
    <w:sectPr w:rsidR="00DB5BC6" w:rsidRPr="00996B4E" w:rsidSect="00A65EF8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0" w:h="1682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F952" w14:textId="77777777" w:rsidR="003822E9" w:rsidRDefault="003822E9">
      <w:r>
        <w:separator/>
      </w:r>
    </w:p>
  </w:endnote>
  <w:endnote w:type="continuationSeparator" w:id="0">
    <w:p w14:paraId="06B8ABA9" w14:textId="77777777" w:rsidR="003822E9" w:rsidRDefault="003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venida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8738512"/>
      <w:docPartObj>
        <w:docPartGallery w:val="Page Numbers (Bottom of Page)"/>
        <w:docPartUnique/>
      </w:docPartObj>
    </w:sdtPr>
    <w:sdtContent>
      <w:p w14:paraId="2932A312" w14:textId="7586E3B0" w:rsidR="007D542B" w:rsidRDefault="007D542B" w:rsidP="00DC7B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1228E8E" w14:textId="77777777" w:rsidR="007D542B" w:rsidRDefault="007D542B" w:rsidP="000C29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942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077CBF" w14:textId="59E4B16A" w:rsidR="0050658E" w:rsidRDefault="00506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350CD" w14:textId="33BC68A6" w:rsidR="007D542B" w:rsidRDefault="007D542B" w:rsidP="00DC7B4B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3FEF" w14:textId="77777777" w:rsidR="007D542B" w:rsidRDefault="007D542B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3028" w14:textId="619EA5A1" w:rsidR="007D542B" w:rsidRDefault="007D542B" w:rsidP="000C686C">
    <w:pPr>
      <w:pStyle w:val="Footer"/>
      <w:tabs>
        <w:tab w:val="clear" w:pos="8640"/>
        <w:tab w:val="right" w:pos="9360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F4E3" w14:textId="77777777" w:rsidR="007D542B" w:rsidRPr="000E1B79" w:rsidRDefault="007D542B" w:rsidP="00ED1F3E">
    <w:pPr>
      <w:pStyle w:val="Footer"/>
      <w:tabs>
        <w:tab w:val="clear" w:pos="8640"/>
        <w:tab w:val="right" w:pos="9360"/>
      </w:tabs>
    </w:pPr>
    <w:r>
      <w:t>GEN AGM Agenda</w:t>
    </w:r>
    <w:r>
      <w:tab/>
    </w:r>
    <w: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8BC3" w14:textId="77777777" w:rsidR="003822E9" w:rsidRDefault="003822E9">
      <w:r>
        <w:separator/>
      </w:r>
    </w:p>
  </w:footnote>
  <w:footnote w:type="continuationSeparator" w:id="0">
    <w:p w14:paraId="32AAE1DA" w14:textId="77777777" w:rsidR="003822E9" w:rsidRDefault="00382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DD3B" w14:textId="5A3CE2C4" w:rsidR="00872F58" w:rsidRDefault="00872F58" w:rsidP="00872F58">
    <w:pP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</w:pPr>
    <w:r>
      <w:rPr>
        <w:rFonts w:asciiTheme="minorHAnsi" w:eastAsiaTheme="minorHAnsi" w:hAnsiTheme="minorHAnsi" w:cstheme="minorHAnsi"/>
        <w:b/>
        <w:noProof/>
        <w:color w:val="538135" w:themeColor="accent6" w:themeShade="BF"/>
        <w:sz w:val="28"/>
        <w:szCs w:val="28"/>
        <w:lang w:val="en" w:eastAsia="de-DE"/>
      </w:rPr>
      <w:drawing>
        <wp:inline distT="0" distB="0" distL="0" distR="0" wp14:anchorId="43C57DF7" wp14:editId="2A648482">
          <wp:extent cx="742233" cy="739140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88" cy="744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ab/>
      <w:t>GEN Board Director Meeting</w:t>
    </w:r>
  </w:p>
  <w:p w14:paraId="16AF830D" w14:textId="481ADAE6" w:rsidR="00872F58" w:rsidRDefault="00872F58" w:rsidP="00B73467">
    <w:pPr>
      <w:jc w:val="center"/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</w:pP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>202</w:t>
    </w:r>
    <w:r w:rsidR="00555EF5"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>3</w:t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 xml:space="preserve"> #</w:t>
    </w:r>
    <w:r w:rsidR="00555EF5"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>1</w:t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 xml:space="preserve"> </w:t>
    </w:r>
    <w:r w:rsidR="00555EF5"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>February</w:t>
    </w:r>
    <w:r>
      <w:rPr>
        <w:rFonts w:asciiTheme="minorHAnsi" w:eastAsiaTheme="minorHAnsi" w:hAnsiTheme="minorHAnsi" w:cstheme="minorHAnsi"/>
        <w:b/>
        <w:color w:val="538135" w:themeColor="accent6" w:themeShade="BF"/>
        <w:sz w:val="28"/>
        <w:szCs w:val="28"/>
        <w:lang w:val="en" w:eastAsia="de-DE"/>
      </w:rPr>
      <w:t xml:space="preserve"> Board Meeting</w:t>
    </w:r>
  </w:p>
  <w:p w14:paraId="49AA63F6" w14:textId="1350FEEB" w:rsidR="007D542B" w:rsidRPr="00DC7B4B" w:rsidRDefault="00555EF5" w:rsidP="00B73467">
    <w:pPr>
      <w:jc w:val="center"/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</w:pPr>
    <w:r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>9 February</w:t>
    </w:r>
    <w:r w:rsidR="00B47435"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 xml:space="preserve"> </w:t>
    </w:r>
    <w:proofErr w:type="gramStart"/>
    <w:r w:rsidR="007D542B" w:rsidRPr="00DC7B4B"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>202</w:t>
    </w:r>
    <w:r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>3</w:t>
    </w:r>
    <w:r w:rsidR="007D542B" w:rsidRPr="00DC7B4B"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 xml:space="preserve">  |</w:t>
    </w:r>
    <w:proofErr w:type="gramEnd"/>
    <w:r w:rsidR="007D542B" w:rsidRPr="00DC7B4B"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 xml:space="preserve">  </w:t>
    </w:r>
    <w:r w:rsidR="007D542B">
      <w:rPr>
        <w:rFonts w:asciiTheme="minorHAnsi" w:eastAsiaTheme="minorHAnsi" w:hAnsiTheme="minorHAnsi" w:cstheme="minorHAnsi"/>
        <w:bCs/>
        <w:i/>
        <w:iCs/>
        <w:color w:val="538135" w:themeColor="accent6" w:themeShade="BF"/>
        <w:sz w:val="24"/>
        <w:szCs w:val="24"/>
        <w:lang w:val="en" w:eastAsia="de-DE"/>
      </w:rPr>
      <w:t>ZOOM</w:t>
    </w:r>
  </w:p>
  <w:p w14:paraId="1129B0CC" w14:textId="36F9B314" w:rsidR="007D542B" w:rsidRPr="0013217B" w:rsidRDefault="007D542B">
    <w:pPr>
      <w:pStyle w:val="Header"/>
      <w:rPr>
        <w:lang w:val="e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B6D4" w14:textId="67BE0B8F" w:rsidR="007D542B" w:rsidRPr="00B73467" w:rsidRDefault="007D542B" w:rsidP="0013217B">
    <w:pPr>
      <w:jc w:val="center"/>
      <w:rPr>
        <w:rFonts w:asciiTheme="minorHAnsi" w:eastAsiaTheme="minorHAnsi" w:hAnsiTheme="minorHAnsi" w:cstheme="minorHAnsi"/>
        <w:b/>
        <w:sz w:val="24"/>
        <w:szCs w:val="24"/>
        <w:lang w:val="en" w:eastAsia="de-DE"/>
      </w:rPr>
    </w:pPr>
    <w:r w:rsidRPr="00B73467">
      <w:rPr>
        <w:rFonts w:asciiTheme="minorHAnsi" w:hAnsiTheme="minorHAnsi" w:cstheme="minorHAnsi"/>
        <w:noProof/>
        <w:sz w:val="28"/>
        <w:szCs w:val="28"/>
        <w:lang w:eastAsia="zh-CN"/>
      </w:rPr>
      <w:drawing>
        <wp:anchor distT="0" distB="0" distL="114300" distR="114300" simplePos="0" relativeHeight="251657216" behindDoc="1" locked="0" layoutInCell="1" allowOverlap="1" wp14:anchorId="5421CB11" wp14:editId="315289B5">
          <wp:simplePos x="0" y="0"/>
          <wp:positionH relativeFrom="margin">
            <wp:posOffset>-8055</wp:posOffset>
          </wp:positionH>
          <wp:positionV relativeFrom="paragraph">
            <wp:posOffset>-160020</wp:posOffset>
          </wp:positionV>
          <wp:extent cx="569495" cy="579980"/>
          <wp:effectExtent l="0" t="0" r="2540" b="4445"/>
          <wp:wrapNone/>
          <wp:docPr id="10" name="Picture 3" descr="C:\Users\11774\AppData\Local\Microsoft\Windows\INetCache\Content.Word\GEN_LOGO_trans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1774\AppData\Local\Microsoft\Windows\INetCache\Content.Word\GEN_LOGO_trans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95" cy="57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467">
      <w:rPr>
        <w:rFonts w:asciiTheme="minorHAnsi" w:eastAsiaTheme="minorHAnsi" w:hAnsiTheme="minorHAnsi" w:cstheme="minorHAnsi"/>
        <w:b/>
        <w:sz w:val="28"/>
        <w:szCs w:val="28"/>
        <w:lang w:val="en" w:eastAsia="de-DE"/>
      </w:rPr>
      <w:t>GLOBAL ECOLABELLING NETWORK</w:t>
    </w:r>
  </w:p>
  <w:p w14:paraId="6303D6DA" w14:textId="753C0A66" w:rsidR="007D542B" w:rsidRPr="00B73467" w:rsidRDefault="007D542B" w:rsidP="0013217B">
    <w:pPr>
      <w:jc w:val="center"/>
      <w:rPr>
        <w:rFonts w:asciiTheme="minorHAnsi" w:eastAsiaTheme="minorHAnsi" w:hAnsiTheme="minorHAnsi" w:cstheme="minorHAnsi"/>
        <w:b/>
        <w:sz w:val="28"/>
        <w:szCs w:val="28"/>
        <w:lang w:val="en" w:eastAsia="de-DE"/>
      </w:rPr>
    </w:pPr>
    <w:r w:rsidRPr="00B73467">
      <w:rPr>
        <w:rFonts w:asciiTheme="minorHAnsi" w:eastAsiaTheme="minorHAnsi" w:hAnsiTheme="minorHAnsi" w:cstheme="minorHAnsi"/>
        <w:b/>
        <w:sz w:val="28"/>
        <w:szCs w:val="28"/>
        <w:lang w:val="en" w:eastAsia="de-DE"/>
      </w:rPr>
      <w:t>2</w:t>
    </w:r>
    <w:r>
      <w:rPr>
        <w:rFonts w:asciiTheme="minorHAnsi" w:eastAsiaTheme="minorHAnsi" w:hAnsiTheme="minorHAnsi" w:cstheme="minorHAnsi"/>
        <w:b/>
        <w:sz w:val="28"/>
        <w:szCs w:val="28"/>
        <w:lang w:val="en" w:eastAsia="de-DE"/>
      </w:rPr>
      <w:t>6</w:t>
    </w:r>
    <w:r w:rsidRPr="00B73467">
      <w:rPr>
        <w:rFonts w:asciiTheme="minorHAnsi" w:eastAsiaTheme="minorHAnsi" w:hAnsiTheme="minorHAnsi" w:cstheme="minorHAnsi"/>
        <w:b/>
        <w:sz w:val="28"/>
        <w:szCs w:val="28"/>
        <w:lang w:val="en" w:eastAsia="de-DE"/>
      </w:rPr>
      <w:t>th ANNUAL GENERAL MEETING</w:t>
    </w:r>
  </w:p>
  <w:p w14:paraId="25F6FAE5" w14:textId="1B67E304" w:rsidR="007D542B" w:rsidRPr="00B73467" w:rsidRDefault="007D542B" w:rsidP="0013217B">
    <w:pPr>
      <w:jc w:val="center"/>
      <w:rPr>
        <w:rFonts w:asciiTheme="minorHAnsi" w:eastAsiaTheme="minorHAnsi" w:hAnsiTheme="minorHAnsi" w:cstheme="minorHAnsi"/>
        <w:b/>
        <w:sz w:val="24"/>
        <w:szCs w:val="24"/>
        <w:lang w:val="en" w:eastAsia="de-DE"/>
      </w:rPr>
    </w:pPr>
    <w:r>
      <w:rPr>
        <w:rFonts w:asciiTheme="minorHAnsi" w:eastAsiaTheme="minorHAnsi" w:hAnsiTheme="minorHAnsi" w:cstheme="minorHAnsi"/>
        <w:b/>
        <w:sz w:val="24"/>
        <w:szCs w:val="24"/>
        <w:lang w:val="en" w:eastAsia="de-DE"/>
      </w:rPr>
      <w:t xml:space="preserve">27 </w:t>
    </w:r>
    <w:r w:rsidRPr="00B73467">
      <w:rPr>
        <w:rFonts w:asciiTheme="minorHAnsi" w:eastAsiaTheme="minorHAnsi" w:hAnsiTheme="minorHAnsi" w:cstheme="minorHAnsi"/>
        <w:b/>
        <w:sz w:val="24"/>
        <w:szCs w:val="24"/>
        <w:lang w:val="en" w:eastAsia="de-DE"/>
      </w:rPr>
      <w:t xml:space="preserve">October, </w:t>
    </w:r>
    <w:r>
      <w:rPr>
        <w:rFonts w:asciiTheme="minorHAnsi" w:eastAsiaTheme="minorHAnsi" w:hAnsiTheme="minorHAnsi" w:cstheme="minorHAnsi"/>
        <w:b/>
        <w:sz w:val="24"/>
        <w:szCs w:val="24"/>
        <w:lang w:val="en" w:eastAsia="de-DE"/>
      </w:rPr>
      <w:t>2020</w:t>
    </w:r>
  </w:p>
  <w:p w14:paraId="2556625B" w14:textId="77777777" w:rsidR="007D542B" w:rsidRDefault="007D5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D0A3" w14:textId="6820013B" w:rsidR="007D542B" w:rsidRDefault="007D54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3DA8" w14:textId="2EDC1B16" w:rsidR="007D542B" w:rsidRDefault="007D54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CE1B" w14:textId="5EAE848D" w:rsidR="007D542B" w:rsidRDefault="007D54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6FC"/>
    <w:multiLevelType w:val="hybridMultilevel"/>
    <w:tmpl w:val="B1162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225A4"/>
    <w:multiLevelType w:val="hybridMultilevel"/>
    <w:tmpl w:val="A1BAF5C8"/>
    <w:lvl w:ilvl="0" w:tplc="B14654BE">
      <w:numFmt w:val="bullet"/>
      <w:lvlText w:val=""/>
      <w:lvlJc w:val="left"/>
      <w:pPr>
        <w:ind w:left="84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666D67C"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CCBAB04A"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9F2E1358"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73501F30">
      <w:numFmt w:val="bullet"/>
      <w:lvlText w:val="•"/>
      <w:lvlJc w:val="left"/>
      <w:pPr>
        <w:ind w:left="4633" w:hanging="360"/>
      </w:pPr>
      <w:rPr>
        <w:rFonts w:hint="default"/>
      </w:rPr>
    </w:lvl>
    <w:lvl w:ilvl="5" w:tplc="F02EC20E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18723A44">
      <w:numFmt w:val="bullet"/>
      <w:lvlText w:val="•"/>
      <w:lvlJc w:val="left"/>
      <w:pPr>
        <w:ind w:left="6530" w:hanging="360"/>
      </w:pPr>
      <w:rPr>
        <w:rFonts w:hint="default"/>
      </w:rPr>
    </w:lvl>
    <w:lvl w:ilvl="7" w:tplc="9828B9E8">
      <w:numFmt w:val="bullet"/>
      <w:lvlText w:val="•"/>
      <w:lvlJc w:val="left"/>
      <w:pPr>
        <w:ind w:left="7478" w:hanging="360"/>
      </w:pPr>
      <w:rPr>
        <w:rFonts w:hint="default"/>
      </w:rPr>
    </w:lvl>
    <w:lvl w:ilvl="8" w:tplc="9F0624D8">
      <w:numFmt w:val="bullet"/>
      <w:lvlText w:val="•"/>
      <w:lvlJc w:val="left"/>
      <w:pPr>
        <w:ind w:left="8427" w:hanging="360"/>
      </w:pPr>
      <w:rPr>
        <w:rFonts w:hint="default"/>
      </w:rPr>
    </w:lvl>
  </w:abstractNum>
  <w:abstractNum w:abstractNumId="2" w15:restartNumberingAfterBreak="0">
    <w:nsid w:val="0C414ACA"/>
    <w:multiLevelType w:val="multilevel"/>
    <w:tmpl w:val="25CE9978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D3B4D8C"/>
    <w:multiLevelType w:val="multilevel"/>
    <w:tmpl w:val="E8B4E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96A4E"/>
    <w:multiLevelType w:val="hybridMultilevel"/>
    <w:tmpl w:val="1F986292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1DF4D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0D2178"/>
    <w:multiLevelType w:val="multilevel"/>
    <w:tmpl w:val="277AC1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101FFE"/>
    <w:multiLevelType w:val="hybridMultilevel"/>
    <w:tmpl w:val="337687A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8" w15:restartNumberingAfterBreak="0">
    <w:nsid w:val="1A32244A"/>
    <w:multiLevelType w:val="hybridMultilevel"/>
    <w:tmpl w:val="B534102A"/>
    <w:lvl w:ilvl="0" w:tplc="8CBEE25C">
      <w:start w:val="1"/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23232DFB"/>
    <w:multiLevelType w:val="multilevel"/>
    <w:tmpl w:val="67DE38CE"/>
    <w:lvl w:ilvl="0">
      <w:start w:val="3"/>
      <w:numFmt w:val="decimal"/>
      <w:lvlText w:val="%1"/>
      <w:lvlJc w:val="left"/>
      <w:pPr>
        <w:ind w:left="360" w:hanging="360"/>
      </w:pPr>
      <w:rPr>
        <w:rFonts w:ascii="Tahoma" w:hAnsi="Tahoma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ahoma" w:hAnsi="Tahoma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ahoma" w:hAnsi="Tahoma" w:hint="default"/>
        <w:color w:val="auto"/>
        <w:sz w:val="20"/>
      </w:rPr>
    </w:lvl>
  </w:abstractNum>
  <w:abstractNum w:abstractNumId="10" w15:restartNumberingAfterBreak="0">
    <w:nsid w:val="24C26091"/>
    <w:multiLevelType w:val="hybridMultilevel"/>
    <w:tmpl w:val="AA1683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7536055"/>
    <w:multiLevelType w:val="hybridMultilevel"/>
    <w:tmpl w:val="E5908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B6825"/>
    <w:multiLevelType w:val="hybridMultilevel"/>
    <w:tmpl w:val="5E4015E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2E640BF"/>
    <w:multiLevelType w:val="hybridMultilevel"/>
    <w:tmpl w:val="37BA4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634278"/>
    <w:multiLevelType w:val="hybridMultilevel"/>
    <w:tmpl w:val="C38C6666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5" w15:restartNumberingAfterBreak="0">
    <w:nsid w:val="4E9C01D6"/>
    <w:multiLevelType w:val="hybridMultilevel"/>
    <w:tmpl w:val="2592D4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FD84AD1"/>
    <w:multiLevelType w:val="hybridMultilevel"/>
    <w:tmpl w:val="841C913E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51F4387B"/>
    <w:multiLevelType w:val="hybridMultilevel"/>
    <w:tmpl w:val="D17AE448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53E70BD6"/>
    <w:multiLevelType w:val="hybridMultilevel"/>
    <w:tmpl w:val="76B229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89462A"/>
    <w:multiLevelType w:val="hybridMultilevel"/>
    <w:tmpl w:val="1794E320"/>
    <w:lvl w:ilvl="0" w:tplc="CDEEA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4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8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AC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A7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0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A7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8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2B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9D1F20"/>
    <w:multiLevelType w:val="hybridMultilevel"/>
    <w:tmpl w:val="7B3AD124"/>
    <w:lvl w:ilvl="0" w:tplc="0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6EE755F1"/>
    <w:multiLevelType w:val="hybridMultilevel"/>
    <w:tmpl w:val="64CC5D06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72BD1930"/>
    <w:multiLevelType w:val="hybridMultilevel"/>
    <w:tmpl w:val="E842DD44"/>
    <w:lvl w:ilvl="0" w:tplc="8CBEE25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73414935"/>
    <w:multiLevelType w:val="hybridMultilevel"/>
    <w:tmpl w:val="6518E2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A1D06FD"/>
    <w:multiLevelType w:val="hybridMultilevel"/>
    <w:tmpl w:val="84E25AD4"/>
    <w:lvl w:ilvl="0" w:tplc="8CBEE25C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BD03E7A"/>
    <w:multiLevelType w:val="multilevel"/>
    <w:tmpl w:val="FDCA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FD035B8"/>
    <w:multiLevelType w:val="multilevel"/>
    <w:tmpl w:val="ED4AC2F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 w:themeColor="text1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000000" w:themeColor="text1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 w:themeColor="text1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000000" w:themeColor="text1"/>
        <w:sz w:val="21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color w:val="000000" w:themeColor="text1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000000" w:themeColor="text1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color w:val="000000" w:themeColor="text1"/>
        <w:sz w:val="21"/>
      </w:rPr>
    </w:lvl>
  </w:abstractNum>
  <w:num w:numId="1" w16cid:durableId="693262877">
    <w:abstractNumId w:val="5"/>
  </w:num>
  <w:num w:numId="2" w16cid:durableId="1265961150">
    <w:abstractNumId w:val="6"/>
  </w:num>
  <w:num w:numId="3" w16cid:durableId="599945282">
    <w:abstractNumId w:val="22"/>
  </w:num>
  <w:num w:numId="4" w16cid:durableId="889071751">
    <w:abstractNumId w:val="24"/>
  </w:num>
  <w:num w:numId="5" w16cid:durableId="1192450205">
    <w:abstractNumId w:val="21"/>
  </w:num>
  <w:num w:numId="6" w16cid:durableId="2075662935">
    <w:abstractNumId w:val="8"/>
  </w:num>
  <w:num w:numId="7" w16cid:durableId="1361928404">
    <w:abstractNumId w:val="14"/>
  </w:num>
  <w:num w:numId="8" w16cid:durableId="1852866069">
    <w:abstractNumId w:val="12"/>
  </w:num>
  <w:num w:numId="9" w16cid:durableId="300549109">
    <w:abstractNumId w:val="23"/>
  </w:num>
  <w:num w:numId="10" w16cid:durableId="1266155878">
    <w:abstractNumId w:val="18"/>
  </w:num>
  <w:num w:numId="11" w16cid:durableId="597717100">
    <w:abstractNumId w:val="13"/>
  </w:num>
  <w:num w:numId="12" w16cid:durableId="1455053533">
    <w:abstractNumId w:val="0"/>
  </w:num>
  <w:num w:numId="13" w16cid:durableId="573583626">
    <w:abstractNumId w:val="16"/>
  </w:num>
  <w:num w:numId="14" w16cid:durableId="1750468116">
    <w:abstractNumId w:val="17"/>
  </w:num>
  <w:num w:numId="15" w16cid:durableId="2105487973">
    <w:abstractNumId w:val="7"/>
  </w:num>
  <w:num w:numId="16" w16cid:durableId="387461708">
    <w:abstractNumId w:val="10"/>
  </w:num>
  <w:num w:numId="17" w16cid:durableId="972322107">
    <w:abstractNumId w:val="15"/>
  </w:num>
  <w:num w:numId="18" w16cid:durableId="1291549682">
    <w:abstractNumId w:val="3"/>
  </w:num>
  <w:num w:numId="19" w16cid:durableId="1827895212">
    <w:abstractNumId w:val="1"/>
  </w:num>
  <w:num w:numId="20" w16cid:durableId="737632850">
    <w:abstractNumId w:val="20"/>
  </w:num>
  <w:num w:numId="21" w16cid:durableId="2125076943">
    <w:abstractNumId w:val="26"/>
  </w:num>
  <w:num w:numId="22" w16cid:durableId="1898934362">
    <w:abstractNumId w:val="25"/>
  </w:num>
  <w:num w:numId="23" w16cid:durableId="737675648">
    <w:abstractNumId w:val="9"/>
  </w:num>
  <w:num w:numId="24" w16cid:durableId="1380323783">
    <w:abstractNumId w:val="2"/>
  </w:num>
  <w:num w:numId="25" w16cid:durableId="1380516840">
    <w:abstractNumId w:val="4"/>
  </w:num>
  <w:num w:numId="26" w16cid:durableId="1222910596">
    <w:abstractNumId w:val="19"/>
  </w:num>
  <w:num w:numId="27" w16cid:durableId="75038865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0MDK1MDEztDAztTRR0lEKTi0uzszPAykwNKkFAHHG4ZMtAAAA"/>
  </w:docVars>
  <w:rsids>
    <w:rsidRoot w:val="005A0919"/>
    <w:rsid w:val="0000351C"/>
    <w:rsid w:val="00010E0E"/>
    <w:rsid w:val="00011F9B"/>
    <w:rsid w:val="000204BF"/>
    <w:rsid w:val="00020942"/>
    <w:rsid w:val="000231EC"/>
    <w:rsid w:val="00024FFF"/>
    <w:rsid w:val="00025A2E"/>
    <w:rsid w:val="00026C55"/>
    <w:rsid w:val="00031FD4"/>
    <w:rsid w:val="00032BF9"/>
    <w:rsid w:val="00034527"/>
    <w:rsid w:val="00035BA6"/>
    <w:rsid w:val="00040771"/>
    <w:rsid w:val="0004284A"/>
    <w:rsid w:val="00042E3F"/>
    <w:rsid w:val="00044414"/>
    <w:rsid w:val="000459CB"/>
    <w:rsid w:val="00050979"/>
    <w:rsid w:val="00072FF9"/>
    <w:rsid w:val="00073B01"/>
    <w:rsid w:val="00076DA8"/>
    <w:rsid w:val="000849D1"/>
    <w:rsid w:val="00097981"/>
    <w:rsid w:val="00097A3B"/>
    <w:rsid w:val="000B0240"/>
    <w:rsid w:val="000B2599"/>
    <w:rsid w:val="000C23AE"/>
    <w:rsid w:val="000C2928"/>
    <w:rsid w:val="000C67F4"/>
    <w:rsid w:val="000C686C"/>
    <w:rsid w:val="000D09C8"/>
    <w:rsid w:val="000D21F2"/>
    <w:rsid w:val="000E1B79"/>
    <w:rsid w:val="000E206B"/>
    <w:rsid w:val="000E3BAF"/>
    <w:rsid w:val="000E5B11"/>
    <w:rsid w:val="000E7796"/>
    <w:rsid w:val="000F55FE"/>
    <w:rsid w:val="000F601B"/>
    <w:rsid w:val="000F64DE"/>
    <w:rsid w:val="001007EA"/>
    <w:rsid w:val="001019B2"/>
    <w:rsid w:val="0010749C"/>
    <w:rsid w:val="001103A4"/>
    <w:rsid w:val="0011174A"/>
    <w:rsid w:val="00116859"/>
    <w:rsid w:val="001234BA"/>
    <w:rsid w:val="00125962"/>
    <w:rsid w:val="0013217B"/>
    <w:rsid w:val="00133272"/>
    <w:rsid w:val="001372B2"/>
    <w:rsid w:val="00141ACD"/>
    <w:rsid w:val="00150AB4"/>
    <w:rsid w:val="00151935"/>
    <w:rsid w:val="00152802"/>
    <w:rsid w:val="00157A07"/>
    <w:rsid w:val="00157E51"/>
    <w:rsid w:val="00163B96"/>
    <w:rsid w:val="00167D70"/>
    <w:rsid w:val="00173368"/>
    <w:rsid w:val="001764E8"/>
    <w:rsid w:val="001856B1"/>
    <w:rsid w:val="00185924"/>
    <w:rsid w:val="00185CC4"/>
    <w:rsid w:val="00185D6C"/>
    <w:rsid w:val="001860FF"/>
    <w:rsid w:val="00191BE4"/>
    <w:rsid w:val="00194949"/>
    <w:rsid w:val="00196EBA"/>
    <w:rsid w:val="001A4266"/>
    <w:rsid w:val="001A59C7"/>
    <w:rsid w:val="001A5FBB"/>
    <w:rsid w:val="001C261C"/>
    <w:rsid w:val="001C2B56"/>
    <w:rsid w:val="001C51FB"/>
    <w:rsid w:val="001C6EAF"/>
    <w:rsid w:val="001D76A7"/>
    <w:rsid w:val="001E38CE"/>
    <w:rsid w:val="001E3DD8"/>
    <w:rsid w:val="001E4B5C"/>
    <w:rsid w:val="001F594E"/>
    <w:rsid w:val="00202EF1"/>
    <w:rsid w:val="00203EAB"/>
    <w:rsid w:val="0020496D"/>
    <w:rsid w:val="00205C09"/>
    <w:rsid w:val="0021151A"/>
    <w:rsid w:val="0021343B"/>
    <w:rsid w:val="00222856"/>
    <w:rsid w:val="00222F1A"/>
    <w:rsid w:val="00225CCE"/>
    <w:rsid w:val="00230F7E"/>
    <w:rsid w:val="0023137D"/>
    <w:rsid w:val="00232ACE"/>
    <w:rsid w:val="0023358B"/>
    <w:rsid w:val="00247B5D"/>
    <w:rsid w:val="00251220"/>
    <w:rsid w:val="002629D4"/>
    <w:rsid w:val="00262E80"/>
    <w:rsid w:val="00263096"/>
    <w:rsid w:val="00273FED"/>
    <w:rsid w:val="00283775"/>
    <w:rsid w:val="00291FB9"/>
    <w:rsid w:val="002927BC"/>
    <w:rsid w:val="002970DF"/>
    <w:rsid w:val="002A6F9E"/>
    <w:rsid w:val="002B2718"/>
    <w:rsid w:val="002C507A"/>
    <w:rsid w:val="002D208B"/>
    <w:rsid w:val="002D2D04"/>
    <w:rsid w:val="002D64D6"/>
    <w:rsid w:val="002E108D"/>
    <w:rsid w:val="002E2297"/>
    <w:rsid w:val="002F0942"/>
    <w:rsid w:val="002F669D"/>
    <w:rsid w:val="002F67E9"/>
    <w:rsid w:val="0030022A"/>
    <w:rsid w:val="003027E9"/>
    <w:rsid w:val="00310B79"/>
    <w:rsid w:val="00310E2C"/>
    <w:rsid w:val="003219C5"/>
    <w:rsid w:val="00335CE6"/>
    <w:rsid w:val="00353721"/>
    <w:rsid w:val="00355892"/>
    <w:rsid w:val="00357778"/>
    <w:rsid w:val="00357BA6"/>
    <w:rsid w:val="00362AAE"/>
    <w:rsid w:val="003634D4"/>
    <w:rsid w:val="00363CE6"/>
    <w:rsid w:val="00364270"/>
    <w:rsid w:val="00367376"/>
    <w:rsid w:val="003744FF"/>
    <w:rsid w:val="0037532D"/>
    <w:rsid w:val="003822E9"/>
    <w:rsid w:val="003831AA"/>
    <w:rsid w:val="003848DB"/>
    <w:rsid w:val="0038616D"/>
    <w:rsid w:val="00390BB7"/>
    <w:rsid w:val="00394EDD"/>
    <w:rsid w:val="003A092B"/>
    <w:rsid w:val="003A0A51"/>
    <w:rsid w:val="003B0E2F"/>
    <w:rsid w:val="003B16EB"/>
    <w:rsid w:val="003B42B3"/>
    <w:rsid w:val="003B5C1B"/>
    <w:rsid w:val="003C3969"/>
    <w:rsid w:val="003C3A73"/>
    <w:rsid w:val="003C4151"/>
    <w:rsid w:val="003D6438"/>
    <w:rsid w:val="003E03C6"/>
    <w:rsid w:val="003E6859"/>
    <w:rsid w:val="003E68EA"/>
    <w:rsid w:val="003F3D34"/>
    <w:rsid w:val="003F7B80"/>
    <w:rsid w:val="00400437"/>
    <w:rsid w:val="004048AD"/>
    <w:rsid w:val="00407188"/>
    <w:rsid w:val="00407860"/>
    <w:rsid w:val="00417A2B"/>
    <w:rsid w:val="004337D8"/>
    <w:rsid w:val="00435FCE"/>
    <w:rsid w:val="00440F03"/>
    <w:rsid w:val="00441B5B"/>
    <w:rsid w:val="00441C83"/>
    <w:rsid w:val="00445765"/>
    <w:rsid w:val="004627E4"/>
    <w:rsid w:val="00463D6B"/>
    <w:rsid w:val="004660CE"/>
    <w:rsid w:val="00467477"/>
    <w:rsid w:val="00472699"/>
    <w:rsid w:val="00475317"/>
    <w:rsid w:val="00476157"/>
    <w:rsid w:val="0048223A"/>
    <w:rsid w:val="0048295A"/>
    <w:rsid w:val="004850D2"/>
    <w:rsid w:val="00487050"/>
    <w:rsid w:val="00490D97"/>
    <w:rsid w:val="004934A8"/>
    <w:rsid w:val="004A1D32"/>
    <w:rsid w:val="004B5029"/>
    <w:rsid w:val="004B7516"/>
    <w:rsid w:val="004C02CA"/>
    <w:rsid w:val="004C1268"/>
    <w:rsid w:val="004C191A"/>
    <w:rsid w:val="004C60EB"/>
    <w:rsid w:val="004D0D86"/>
    <w:rsid w:val="004D122D"/>
    <w:rsid w:val="004D2671"/>
    <w:rsid w:val="004D523B"/>
    <w:rsid w:val="004E12A4"/>
    <w:rsid w:val="004E4191"/>
    <w:rsid w:val="004E7ABE"/>
    <w:rsid w:val="004F7C24"/>
    <w:rsid w:val="00505906"/>
    <w:rsid w:val="0050658E"/>
    <w:rsid w:val="00507AD1"/>
    <w:rsid w:val="00514E4B"/>
    <w:rsid w:val="00542BD2"/>
    <w:rsid w:val="005449E3"/>
    <w:rsid w:val="00553C82"/>
    <w:rsid w:val="00555EF5"/>
    <w:rsid w:val="00581F50"/>
    <w:rsid w:val="00584930"/>
    <w:rsid w:val="005938E4"/>
    <w:rsid w:val="00597511"/>
    <w:rsid w:val="005A0919"/>
    <w:rsid w:val="005A0BDC"/>
    <w:rsid w:val="005B4239"/>
    <w:rsid w:val="005B42DA"/>
    <w:rsid w:val="005B6237"/>
    <w:rsid w:val="005B6B85"/>
    <w:rsid w:val="005C6A8D"/>
    <w:rsid w:val="005D3263"/>
    <w:rsid w:val="005D44B0"/>
    <w:rsid w:val="005D4EDC"/>
    <w:rsid w:val="005D790A"/>
    <w:rsid w:val="005E085F"/>
    <w:rsid w:val="005E3756"/>
    <w:rsid w:val="005E70FF"/>
    <w:rsid w:val="005E72C5"/>
    <w:rsid w:val="005F3B30"/>
    <w:rsid w:val="005F46EF"/>
    <w:rsid w:val="005F4C81"/>
    <w:rsid w:val="005F646F"/>
    <w:rsid w:val="006011FF"/>
    <w:rsid w:val="00601216"/>
    <w:rsid w:val="0060359C"/>
    <w:rsid w:val="006045E0"/>
    <w:rsid w:val="0060672D"/>
    <w:rsid w:val="006100E0"/>
    <w:rsid w:val="00611495"/>
    <w:rsid w:val="00613F11"/>
    <w:rsid w:val="00621F7B"/>
    <w:rsid w:val="0062491C"/>
    <w:rsid w:val="006253AF"/>
    <w:rsid w:val="00641721"/>
    <w:rsid w:val="00644F0B"/>
    <w:rsid w:val="00645A29"/>
    <w:rsid w:val="0065596D"/>
    <w:rsid w:val="00665DE1"/>
    <w:rsid w:val="00665EB1"/>
    <w:rsid w:val="006704AC"/>
    <w:rsid w:val="00673C44"/>
    <w:rsid w:val="00674A3A"/>
    <w:rsid w:val="00681BFF"/>
    <w:rsid w:val="00684745"/>
    <w:rsid w:val="0068552F"/>
    <w:rsid w:val="00686C20"/>
    <w:rsid w:val="00686DE4"/>
    <w:rsid w:val="00693CA7"/>
    <w:rsid w:val="0069762F"/>
    <w:rsid w:val="00697DF6"/>
    <w:rsid w:val="006A2DE2"/>
    <w:rsid w:val="006A4E47"/>
    <w:rsid w:val="006A4F29"/>
    <w:rsid w:val="006A7D0E"/>
    <w:rsid w:val="006C6D8A"/>
    <w:rsid w:val="006D14EF"/>
    <w:rsid w:val="006D65EB"/>
    <w:rsid w:val="006D660E"/>
    <w:rsid w:val="006E3DBB"/>
    <w:rsid w:val="006E45AE"/>
    <w:rsid w:val="006F3F67"/>
    <w:rsid w:val="006F72FD"/>
    <w:rsid w:val="0070038F"/>
    <w:rsid w:val="007053EB"/>
    <w:rsid w:val="0071763E"/>
    <w:rsid w:val="00717F21"/>
    <w:rsid w:val="007311F7"/>
    <w:rsid w:val="0073189D"/>
    <w:rsid w:val="00731ECB"/>
    <w:rsid w:val="0073240F"/>
    <w:rsid w:val="007400D9"/>
    <w:rsid w:val="00745073"/>
    <w:rsid w:val="007506DF"/>
    <w:rsid w:val="00750840"/>
    <w:rsid w:val="00750BA3"/>
    <w:rsid w:val="00751881"/>
    <w:rsid w:val="007551B0"/>
    <w:rsid w:val="00763DE0"/>
    <w:rsid w:val="007656E5"/>
    <w:rsid w:val="007734AB"/>
    <w:rsid w:val="0077570E"/>
    <w:rsid w:val="00776D9C"/>
    <w:rsid w:val="007817B5"/>
    <w:rsid w:val="0078679B"/>
    <w:rsid w:val="007920F4"/>
    <w:rsid w:val="00792F2C"/>
    <w:rsid w:val="007A1074"/>
    <w:rsid w:val="007A581A"/>
    <w:rsid w:val="007B03EE"/>
    <w:rsid w:val="007B0A1F"/>
    <w:rsid w:val="007B312E"/>
    <w:rsid w:val="007B3972"/>
    <w:rsid w:val="007B4293"/>
    <w:rsid w:val="007B471F"/>
    <w:rsid w:val="007D1E0B"/>
    <w:rsid w:val="007D30BA"/>
    <w:rsid w:val="007D45DF"/>
    <w:rsid w:val="007D542B"/>
    <w:rsid w:val="007D7666"/>
    <w:rsid w:val="007E0884"/>
    <w:rsid w:val="007E1C78"/>
    <w:rsid w:val="007E72F3"/>
    <w:rsid w:val="007F0C4C"/>
    <w:rsid w:val="007F5CDB"/>
    <w:rsid w:val="007F72D4"/>
    <w:rsid w:val="00805EE5"/>
    <w:rsid w:val="008145F1"/>
    <w:rsid w:val="008154AF"/>
    <w:rsid w:val="00816970"/>
    <w:rsid w:val="00821E2A"/>
    <w:rsid w:val="0082263B"/>
    <w:rsid w:val="00830AFA"/>
    <w:rsid w:val="00833C34"/>
    <w:rsid w:val="00845343"/>
    <w:rsid w:val="0085190E"/>
    <w:rsid w:val="008646A2"/>
    <w:rsid w:val="00865DB5"/>
    <w:rsid w:val="0086703D"/>
    <w:rsid w:val="00867BC2"/>
    <w:rsid w:val="00872F58"/>
    <w:rsid w:val="008821AE"/>
    <w:rsid w:val="00882EAA"/>
    <w:rsid w:val="00887EC7"/>
    <w:rsid w:val="00887F37"/>
    <w:rsid w:val="00892A02"/>
    <w:rsid w:val="00897D54"/>
    <w:rsid w:val="008A3AF4"/>
    <w:rsid w:val="008C12A6"/>
    <w:rsid w:val="008D1885"/>
    <w:rsid w:val="008D3FA2"/>
    <w:rsid w:val="008F2A2F"/>
    <w:rsid w:val="008F5869"/>
    <w:rsid w:val="009061E1"/>
    <w:rsid w:val="009140C8"/>
    <w:rsid w:val="00917CD7"/>
    <w:rsid w:val="009207B7"/>
    <w:rsid w:val="009227A4"/>
    <w:rsid w:val="00922973"/>
    <w:rsid w:val="009232AB"/>
    <w:rsid w:val="0092434F"/>
    <w:rsid w:val="00934AF2"/>
    <w:rsid w:val="009360DB"/>
    <w:rsid w:val="00937896"/>
    <w:rsid w:val="00946AD1"/>
    <w:rsid w:val="00947136"/>
    <w:rsid w:val="00950BBF"/>
    <w:rsid w:val="00957BCD"/>
    <w:rsid w:val="009610F4"/>
    <w:rsid w:val="009627D1"/>
    <w:rsid w:val="00975712"/>
    <w:rsid w:val="00976B21"/>
    <w:rsid w:val="00985050"/>
    <w:rsid w:val="00993614"/>
    <w:rsid w:val="00994239"/>
    <w:rsid w:val="00996B4E"/>
    <w:rsid w:val="009B303D"/>
    <w:rsid w:val="009B3390"/>
    <w:rsid w:val="009B5FAB"/>
    <w:rsid w:val="009C061B"/>
    <w:rsid w:val="009C233F"/>
    <w:rsid w:val="009D086E"/>
    <w:rsid w:val="009D0C2E"/>
    <w:rsid w:val="009D64DA"/>
    <w:rsid w:val="009D6503"/>
    <w:rsid w:val="009D73B8"/>
    <w:rsid w:val="009E0A80"/>
    <w:rsid w:val="009E7DF0"/>
    <w:rsid w:val="009F17F9"/>
    <w:rsid w:val="009F52A3"/>
    <w:rsid w:val="009F7DCF"/>
    <w:rsid w:val="00A03039"/>
    <w:rsid w:val="00A0475A"/>
    <w:rsid w:val="00A107CB"/>
    <w:rsid w:val="00A10C16"/>
    <w:rsid w:val="00A13BF3"/>
    <w:rsid w:val="00A21563"/>
    <w:rsid w:val="00A3025A"/>
    <w:rsid w:val="00A32E3A"/>
    <w:rsid w:val="00A55871"/>
    <w:rsid w:val="00A608CD"/>
    <w:rsid w:val="00A65EF8"/>
    <w:rsid w:val="00A66CEE"/>
    <w:rsid w:val="00A71943"/>
    <w:rsid w:val="00A72BB1"/>
    <w:rsid w:val="00A73D38"/>
    <w:rsid w:val="00A77825"/>
    <w:rsid w:val="00A77AA0"/>
    <w:rsid w:val="00A8057E"/>
    <w:rsid w:val="00A86706"/>
    <w:rsid w:val="00A86C92"/>
    <w:rsid w:val="00A93D6D"/>
    <w:rsid w:val="00AA1488"/>
    <w:rsid w:val="00AB4FD5"/>
    <w:rsid w:val="00AB51FA"/>
    <w:rsid w:val="00AC19D5"/>
    <w:rsid w:val="00AD188F"/>
    <w:rsid w:val="00AD5B20"/>
    <w:rsid w:val="00AD63ED"/>
    <w:rsid w:val="00AE2354"/>
    <w:rsid w:val="00AE3B03"/>
    <w:rsid w:val="00AF7349"/>
    <w:rsid w:val="00B00EF6"/>
    <w:rsid w:val="00B232D2"/>
    <w:rsid w:val="00B25D18"/>
    <w:rsid w:val="00B31A14"/>
    <w:rsid w:val="00B33F4D"/>
    <w:rsid w:val="00B34127"/>
    <w:rsid w:val="00B3455C"/>
    <w:rsid w:val="00B42640"/>
    <w:rsid w:val="00B43212"/>
    <w:rsid w:val="00B47435"/>
    <w:rsid w:val="00B51625"/>
    <w:rsid w:val="00B55402"/>
    <w:rsid w:val="00B55F4C"/>
    <w:rsid w:val="00B67F36"/>
    <w:rsid w:val="00B73467"/>
    <w:rsid w:val="00B8461B"/>
    <w:rsid w:val="00B85018"/>
    <w:rsid w:val="00B86A3C"/>
    <w:rsid w:val="00B87E48"/>
    <w:rsid w:val="00B87FB8"/>
    <w:rsid w:val="00B90209"/>
    <w:rsid w:val="00B91329"/>
    <w:rsid w:val="00B91CE5"/>
    <w:rsid w:val="00B960A7"/>
    <w:rsid w:val="00B96E65"/>
    <w:rsid w:val="00B9711A"/>
    <w:rsid w:val="00BA3373"/>
    <w:rsid w:val="00BA4556"/>
    <w:rsid w:val="00BA4D31"/>
    <w:rsid w:val="00BC3458"/>
    <w:rsid w:val="00BC3CD2"/>
    <w:rsid w:val="00BC73B1"/>
    <w:rsid w:val="00BD1027"/>
    <w:rsid w:val="00BE4F29"/>
    <w:rsid w:val="00C00B03"/>
    <w:rsid w:val="00C04A7E"/>
    <w:rsid w:val="00C06450"/>
    <w:rsid w:val="00C1018B"/>
    <w:rsid w:val="00C11056"/>
    <w:rsid w:val="00C14449"/>
    <w:rsid w:val="00C15E70"/>
    <w:rsid w:val="00C16656"/>
    <w:rsid w:val="00C31246"/>
    <w:rsid w:val="00C37AC0"/>
    <w:rsid w:val="00C37DED"/>
    <w:rsid w:val="00C4049A"/>
    <w:rsid w:val="00C45CA2"/>
    <w:rsid w:val="00C513D1"/>
    <w:rsid w:val="00C66318"/>
    <w:rsid w:val="00C72375"/>
    <w:rsid w:val="00C76732"/>
    <w:rsid w:val="00C77798"/>
    <w:rsid w:val="00C83729"/>
    <w:rsid w:val="00C8584E"/>
    <w:rsid w:val="00C872EB"/>
    <w:rsid w:val="00C87989"/>
    <w:rsid w:val="00C939E5"/>
    <w:rsid w:val="00C949F8"/>
    <w:rsid w:val="00CA2AF7"/>
    <w:rsid w:val="00CA3AF4"/>
    <w:rsid w:val="00CA633C"/>
    <w:rsid w:val="00CB0174"/>
    <w:rsid w:val="00CB241E"/>
    <w:rsid w:val="00CB6F3E"/>
    <w:rsid w:val="00CB7554"/>
    <w:rsid w:val="00CC2A20"/>
    <w:rsid w:val="00CE5063"/>
    <w:rsid w:val="00CE5772"/>
    <w:rsid w:val="00CE62DE"/>
    <w:rsid w:val="00CE6954"/>
    <w:rsid w:val="00D04B4C"/>
    <w:rsid w:val="00D067A1"/>
    <w:rsid w:val="00D1021D"/>
    <w:rsid w:val="00D1565D"/>
    <w:rsid w:val="00D2068A"/>
    <w:rsid w:val="00D225BA"/>
    <w:rsid w:val="00D23090"/>
    <w:rsid w:val="00D25B94"/>
    <w:rsid w:val="00D421DC"/>
    <w:rsid w:val="00D44CD8"/>
    <w:rsid w:val="00D518F2"/>
    <w:rsid w:val="00D53B6C"/>
    <w:rsid w:val="00D53F5E"/>
    <w:rsid w:val="00D550CD"/>
    <w:rsid w:val="00D553B6"/>
    <w:rsid w:val="00D561C4"/>
    <w:rsid w:val="00D6172D"/>
    <w:rsid w:val="00D6220B"/>
    <w:rsid w:val="00D651D5"/>
    <w:rsid w:val="00D71AA2"/>
    <w:rsid w:val="00D846BD"/>
    <w:rsid w:val="00D87984"/>
    <w:rsid w:val="00D90C9D"/>
    <w:rsid w:val="00D9175A"/>
    <w:rsid w:val="00D94D22"/>
    <w:rsid w:val="00D95AE6"/>
    <w:rsid w:val="00D962F1"/>
    <w:rsid w:val="00DA3D13"/>
    <w:rsid w:val="00DA5A0D"/>
    <w:rsid w:val="00DB2230"/>
    <w:rsid w:val="00DB5BC6"/>
    <w:rsid w:val="00DC1AAB"/>
    <w:rsid w:val="00DC7B4B"/>
    <w:rsid w:val="00DD09AA"/>
    <w:rsid w:val="00DE193B"/>
    <w:rsid w:val="00DE445E"/>
    <w:rsid w:val="00DE59B0"/>
    <w:rsid w:val="00DF06DF"/>
    <w:rsid w:val="00DF5D8C"/>
    <w:rsid w:val="00DF6E1F"/>
    <w:rsid w:val="00E05EAA"/>
    <w:rsid w:val="00E12F62"/>
    <w:rsid w:val="00E13409"/>
    <w:rsid w:val="00E154C3"/>
    <w:rsid w:val="00E37987"/>
    <w:rsid w:val="00E40398"/>
    <w:rsid w:val="00E44BC9"/>
    <w:rsid w:val="00E51746"/>
    <w:rsid w:val="00E61A57"/>
    <w:rsid w:val="00E67783"/>
    <w:rsid w:val="00E905ED"/>
    <w:rsid w:val="00E92B8C"/>
    <w:rsid w:val="00E96947"/>
    <w:rsid w:val="00E97C14"/>
    <w:rsid w:val="00EA552D"/>
    <w:rsid w:val="00EB75FE"/>
    <w:rsid w:val="00EC38A7"/>
    <w:rsid w:val="00ED1237"/>
    <w:rsid w:val="00ED1DFA"/>
    <w:rsid w:val="00ED1F3E"/>
    <w:rsid w:val="00ED305A"/>
    <w:rsid w:val="00ED54F5"/>
    <w:rsid w:val="00EE13F4"/>
    <w:rsid w:val="00EE5A41"/>
    <w:rsid w:val="00EE60D5"/>
    <w:rsid w:val="00EF0A2B"/>
    <w:rsid w:val="00EF35F2"/>
    <w:rsid w:val="00EF6EB7"/>
    <w:rsid w:val="00F00295"/>
    <w:rsid w:val="00F01DA1"/>
    <w:rsid w:val="00F04A56"/>
    <w:rsid w:val="00F0557F"/>
    <w:rsid w:val="00F10455"/>
    <w:rsid w:val="00F122B0"/>
    <w:rsid w:val="00F20922"/>
    <w:rsid w:val="00F21345"/>
    <w:rsid w:val="00F238D7"/>
    <w:rsid w:val="00F25768"/>
    <w:rsid w:val="00F27436"/>
    <w:rsid w:val="00F3011D"/>
    <w:rsid w:val="00F40755"/>
    <w:rsid w:val="00F42B98"/>
    <w:rsid w:val="00F44D0F"/>
    <w:rsid w:val="00F46F47"/>
    <w:rsid w:val="00F52D1E"/>
    <w:rsid w:val="00F576D7"/>
    <w:rsid w:val="00F577E2"/>
    <w:rsid w:val="00F643EE"/>
    <w:rsid w:val="00F67B35"/>
    <w:rsid w:val="00F704DE"/>
    <w:rsid w:val="00F75BB7"/>
    <w:rsid w:val="00F84B81"/>
    <w:rsid w:val="00F84D66"/>
    <w:rsid w:val="00F85154"/>
    <w:rsid w:val="00F9069A"/>
    <w:rsid w:val="00F93C9B"/>
    <w:rsid w:val="00F978DA"/>
    <w:rsid w:val="00FA44BA"/>
    <w:rsid w:val="00FB1C3A"/>
    <w:rsid w:val="00FB359A"/>
    <w:rsid w:val="00FB4C9F"/>
    <w:rsid w:val="00FB5E73"/>
    <w:rsid w:val="00FC1B2A"/>
    <w:rsid w:val="00FC2D0F"/>
    <w:rsid w:val="00FC49EA"/>
    <w:rsid w:val="00FC777F"/>
    <w:rsid w:val="00FD2374"/>
    <w:rsid w:val="00FD313C"/>
    <w:rsid w:val="00FE2D39"/>
    <w:rsid w:val="00FE31D9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50FD1"/>
  <w15:docId w15:val="{7ED65F25-DE38-1C4E-92F4-17483A0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B4E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onotype Corsiva" w:hAnsi="Monotype Corsiva"/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ivaldi" w:hAnsi="Vivaldi"/>
      <w:sz w:val="1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venida LET" w:hAnsi="Avenida LET"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venida LET" w:hAnsi="Avenida LET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Optimum" w:hAnsi="Optimum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720" w:hanging="720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cs="Optimum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Book Antiqua" w:hAnsi="Book Antiqua"/>
      <w:i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2160" w:hanging="2160"/>
    </w:pPr>
    <w:rPr>
      <w:rFonts w:ascii="Optimum" w:hAnsi="Optimum"/>
    </w:rPr>
  </w:style>
  <w:style w:type="paragraph" w:styleId="BodyTextIndent2">
    <w:name w:val="Body Text Indent 2"/>
    <w:basedOn w:val="Normal"/>
    <w:pPr>
      <w:ind w:left="1980"/>
    </w:pPr>
    <w:rPr>
      <w:rFonts w:ascii="Optimum" w:hAnsi="Optimum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40"/>
    </w:rPr>
  </w:style>
  <w:style w:type="paragraph" w:styleId="BodyTextIndent3">
    <w:name w:val="Body Text Indent 3"/>
    <w:basedOn w:val="Normal"/>
    <w:pPr>
      <w:ind w:left="-90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185CC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C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rsid w:val="006F7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2FD"/>
    <w:rPr>
      <w:sz w:val="20"/>
    </w:rPr>
  </w:style>
  <w:style w:type="character" w:customStyle="1" w:styleId="CommentTextChar">
    <w:name w:val="Comment Text Char"/>
    <w:link w:val="CommentText"/>
    <w:rsid w:val="006F72F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6F72FD"/>
    <w:rPr>
      <w:b/>
      <w:bCs/>
    </w:rPr>
  </w:style>
  <w:style w:type="character" w:customStyle="1" w:styleId="CommentSubjectChar">
    <w:name w:val="Comment Subject Char"/>
    <w:link w:val="CommentSubject"/>
    <w:rsid w:val="006F72FD"/>
    <w:rPr>
      <w:rFonts w:ascii="Tahoma" w:hAnsi="Tahoma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934AF2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AF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763DE0"/>
    <w:rPr>
      <w:rFonts w:ascii="Tahoma" w:hAnsi="Tahoma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604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5BC6"/>
    <w:rPr>
      <w:rFonts w:asciiTheme="minorHAnsi" w:eastAsiaTheme="minorHAnsi" w:hAnsiTheme="minorHAnsi" w:cstheme="minorBidi"/>
      <w:sz w:val="22"/>
      <w:szCs w:val="22"/>
      <w:lang w:val="de-DE" w:eastAsia="de-DE"/>
    </w:rPr>
  </w:style>
  <w:style w:type="character" w:customStyle="1" w:styleId="Bericht-HeadlineZchn">
    <w:name w:val="Bericht - Headline Zchn"/>
    <w:link w:val="Bericht-Headline"/>
    <w:locked/>
    <w:rsid w:val="00F01DA1"/>
    <w:rPr>
      <w:rFonts w:ascii="Source Sans Pro Light" w:eastAsia="Calibri" w:hAnsi="Source Sans Pro Light"/>
      <w:color w:val="1766A9"/>
      <w:sz w:val="10"/>
      <w:szCs w:val="10"/>
    </w:rPr>
  </w:style>
  <w:style w:type="paragraph" w:customStyle="1" w:styleId="Bericht-Headline">
    <w:name w:val="Bericht - Headline"/>
    <w:basedOn w:val="Normal"/>
    <w:next w:val="Normal"/>
    <w:link w:val="Bericht-HeadlineZchn"/>
    <w:autoRedefine/>
    <w:qFormat/>
    <w:rsid w:val="00F01DA1"/>
    <w:pPr>
      <w:spacing w:before="240" w:after="120"/>
      <w:ind w:left="360" w:hanging="360"/>
      <w:jc w:val="both"/>
      <w:outlineLvl w:val="0"/>
    </w:pPr>
    <w:rPr>
      <w:rFonts w:ascii="Source Sans Pro Light" w:eastAsia="Calibri" w:hAnsi="Source Sans Pro Light"/>
      <w:color w:val="1766A9"/>
      <w:sz w:val="10"/>
      <w:szCs w:val="10"/>
      <w:lang w:eastAsia="zh-CN"/>
    </w:rPr>
  </w:style>
  <w:style w:type="paragraph" w:customStyle="1" w:styleId="m-6348084800108274030m-8754475856543501989m7675270716556990166m-6749051333735074841msolistparagraph">
    <w:name w:val="m_-6348084800108274030m-8754475856543501989m7675270716556990166m-6749051333735074841msolistparagraph"/>
    <w:basedOn w:val="Normal"/>
    <w:rsid w:val="00F01DA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paragraph" w:styleId="Revision">
    <w:name w:val="Revision"/>
    <w:hidden/>
    <w:uiPriority w:val="71"/>
    <w:semiHidden/>
    <w:rsid w:val="00621F7B"/>
    <w:rPr>
      <w:rFonts w:ascii="Tahoma" w:hAnsi="Tahoma"/>
      <w:sz w:val="22"/>
      <w:lang w:eastAsia="en-US"/>
    </w:rPr>
  </w:style>
  <w:style w:type="paragraph" w:styleId="Date">
    <w:name w:val="Date"/>
    <w:basedOn w:val="Normal"/>
    <w:next w:val="Normal"/>
    <w:link w:val="DateChar"/>
    <w:semiHidden/>
    <w:unhideWhenUsed/>
    <w:rsid w:val="00B9711A"/>
  </w:style>
  <w:style w:type="character" w:customStyle="1" w:styleId="DateChar">
    <w:name w:val="Date Char"/>
    <w:basedOn w:val="DefaultParagraphFont"/>
    <w:link w:val="Date"/>
    <w:semiHidden/>
    <w:rsid w:val="00B9711A"/>
    <w:rPr>
      <w:rFonts w:ascii="Tahoma" w:hAnsi="Tahoma"/>
      <w:sz w:val="22"/>
      <w:lang w:eastAsia="en-US"/>
    </w:rPr>
  </w:style>
  <w:style w:type="character" w:customStyle="1" w:styleId="1">
    <w:name w:val="未处理的提及1"/>
    <w:basedOn w:val="DefaultParagraphFont"/>
    <w:uiPriority w:val="99"/>
    <w:semiHidden/>
    <w:unhideWhenUsed/>
    <w:rsid w:val="00E90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3455C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C83729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7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8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58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5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1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6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4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6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1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9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1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6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8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2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6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19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4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2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8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0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4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0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6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45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6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1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2AB20BEDBA24F86226F251D145D7D" ma:contentTypeVersion="15" ma:contentTypeDescription="Create a new document." ma:contentTypeScope="" ma:versionID="b1310d7d0507731453e0aeb279efce8e">
  <xsd:schema xmlns:xsd="http://www.w3.org/2001/XMLSchema" xmlns:xs="http://www.w3.org/2001/XMLSchema" xmlns:p="http://schemas.microsoft.com/office/2006/metadata/properties" xmlns:ns2="http://schemas.microsoft.com/sharepoint/v4" xmlns:ns3="97bc3b7d-ffaf-4259-bbfc-00c86d389713" xmlns:ns4="ccd80edd-524f-40a0-8007-0e4e9d30ab3c" targetNamespace="http://schemas.microsoft.com/office/2006/metadata/properties" ma:root="true" ma:fieldsID="4fcc6fe5f4e9238001f700c4f649a999" ns2:_="" ns3:_="" ns4:_="">
    <xsd:import namespace="http://schemas.microsoft.com/sharepoint/v4"/>
    <xsd:import namespace="97bc3b7d-ffaf-4259-bbfc-00c86d389713"/>
    <xsd:import namespace="ccd80edd-524f-40a0-8007-0e4e9d30ab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c3b7d-ffaf-4259-bbfc-00c86d38971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80edd-524f-40a0-8007-0e4e9d30a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5230F-2E7C-4346-A7F5-4A08B98A1B8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61C6EA1-C273-4072-9DD1-F6E85F8A66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9E1C6F-5965-47E9-BE12-29FB9C925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B1187F-B1A1-4834-B50B-521B7AE3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7bc3b7d-ffaf-4259-bbfc-00c86d389713"/>
    <ds:schemaRef ds:uri="ccd80edd-524f-40a0-8007-0e4e9d30a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AAD4C6-201F-4E3E-9E89-73A2EAB2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Bell Atlantic</Company>
  <LinksUpToDate>false</LinksUpToDate>
  <CharactersWithSpaces>4837</CharactersWithSpaces>
  <SharedDoc>false</SharedDoc>
  <HLinks>
    <vt:vector size="6" baseType="variant">
      <vt:variant>
        <vt:i4>4718595</vt:i4>
      </vt:variant>
      <vt:variant>
        <vt:i4>3106</vt:i4>
      </vt:variant>
      <vt:variant>
        <vt:i4>1025</vt:i4>
      </vt:variant>
      <vt:variant>
        <vt:i4>1</vt:i4>
      </vt:variant>
      <vt:variant>
        <vt:lpwstr>Csheehy_sig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B. Maurer</dc:creator>
  <cp:keywords/>
  <cp:lastModifiedBy>kate harris</cp:lastModifiedBy>
  <cp:revision>3</cp:revision>
  <cp:lastPrinted>2020-10-15T17:47:00Z</cp:lastPrinted>
  <dcterms:created xsi:type="dcterms:W3CDTF">2023-05-01T19:09:00Z</dcterms:created>
  <dcterms:modified xsi:type="dcterms:W3CDTF">2023-05-01T19:11:00Z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NSMXC7M6WVU7-317410048-11705</vt:lpwstr>
  </property>
  <property fmtid="{D5CDD505-2E9C-101B-9397-08002B2CF9AE}" pid="3" name="_dlc_DocIdItemGuid">
    <vt:lpwstr>d96ef078-05e7-4be2-b88b-c70cb5e606ac</vt:lpwstr>
  </property>
  <property fmtid="{D5CDD505-2E9C-101B-9397-08002B2CF9AE}" pid="4" name="_dlc_DocIdUrl">
    <vt:lpwstr>https://ul.sharepoint.com/sites/scs/Collab/Research_and_Advisory/_layouts/15/DocIdRedir.aspx?ID=NSMXC7M6WVU7-317410048-11705, NSMXC7M6WVU7-317410048-11705</vt:lpwstr>
  </property>
  <property fmtid="{D5CDD505-2E9C-101B-9397-08002B2CF9AE}" pid="5" name="IconOverlay">
    <vt:lpwstr/>
  </property>
  <property fmtid="{D5CDD505-2E9C-101B-9397-08002B2CF9AE}" pid="6" name="ContentTypeId">
    <vt:lpwstr>0x010100E702AB20BEDBA24F86226F251D145D7D</vt:lpwstr>
  </property>
</Properties>
</file>