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ECDD" w14:textId="77777777" w:rsidR="005907AE" w:rsidRDefault="005907AE" w:rsidP="003D294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 xml:space="preserve">GEN Board Meeting 2021 # 4 </w:t>
      </w:r>
    </w:p>
    <w:p w14:paraId="788DC0A1" w14:textId="7ABF8F48" w:rsidR="006D65EB" w:rsidRPr="007D216A" w:rsidRDefault="006D65EB" w:rsidP="003D294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  <w:r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MINUTES</w:t>
      </w:r>
      <w:r w:rsidR="000C5247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 xml:space="preserve"> </w:t>
      </w:r>
      <w:r w:rsidR="003D2940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8-9</w:t>
      </w:r>
      <w:r w:rsidRPr="007D216A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/</w:t>
      </w:r>
      <w:r w:rsidR="003D2940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9/ 2021</w:t>
      </w:r>
    </w:p>
    <w:p w14:paraId="693DA203" w14:textId="77777777" w:rsidR="003D2940" w:rsidRDefault="003D2940" w:rsidP="003D2940"/>
    <w:p w14:paraId="1BE32837" w14:textId="77777777" w:rsidR="003D2940" w:rsidRDefault="003D2940" w:rsidP="003D2940"/>
    <w:p w14:paraId="6767062F" w14:textId="6B54E84C" w:rsidR="006D65EB" w:rsidRPr="007D216A" w:rsidRDefault="006D65EB" w:rsidP="001372B2">
      <w:pPr>
        <w:rPr>
          <w:rFonts w:asciiTheme="minorHAnsi" w:hAnsiTheme="minorHAnsi" w:cstheme="minorHAnsi"/>
          <w:color w:val="000000"/>
          <w:sz w:val="20"/>
        </w:rPr>
      </w:pPr>
      <w:r w:rsidRPr="003D2940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In attendance: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 Vinicius Ribeiro, Bjorn-Erik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Lonn</w:t>
      </w:r>
      <w:proofErr w:type="spellEnd"/>
      <w:r w:rsidR="004C6561" w:rsidRPr="007D216A">
        <w:rPr>
          <w:rFonts w:asciiTheme="minorHAnsi" w:hAnsiTheme="minorHAnsi" w:cstheme="minorHAnsi"/>
          <w:color w:val="000000"/>
          <w:sz w:val="20"/>
        </w:rPr>
        <w:t xml:space="preserve"> (BEL)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Yulia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Gracheva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, </w:t>
      </w:r>
      <w:r w:rsidR="0064591A" w:rsidRPr="007D216A">
        <w:rPr>
          <w:rFonts w:asciiTheme="minorHAnsi" w:hAnsiTheme="minorHAnsi" w:cstheme="minorHAnsi"/>
          <w:color w:val="000000"/>
          <w:sz w:val="20"/>
        </w:rPr>
        <w:t>Eva Eiderstrom</w:t>
      </w:r>
      <w:r w:rsidRPr="007D216A">
        <w:rPr>
          <w:rFonts w:asciiTheme="minorHAnsi" w:hAnsiTheme="minorHAnsi" w:cstheme="minorHAnsi"/>
          <w:color w:val="000000"/>
          <w:sz w:val="20"/>
        </w:rPr>
        <w:t>, Xiaodan Zhang, Chin-Yuan Chen, Takashi Fujisaki, Hiroyuki Kobayashi, and</w:t>
      </w:r>
      <w:r w:rsidR="0064591A" w:rsidRPr="007D216A">
        <w:rPr>
          <w:rFonts w:asciiTheme="minorHAnsi" w:hAnsiTheme="minorHAnsi" w:cstheme="minorHAnsi"/>
          <w:color w:val="000000"/>
          <w:sz w:val="20"/>
        </w:rPr>
        <w:t xml:space="preserve"> Kate Harris</w:t>
      </w:r>
      <w:r w:rsidR="004C6561" w:rsidRPr="007D216A">
        <w:rPr>
          <w:rFonts w:asciiTheme="minorHAnsi" w:hAnsiTheme="minorHAnsi" w:cstheme="minorHAnsi"/>
          <w:color w:val="000000"/>
          <w:sz w:val="20"/>
        </w:rPr>
        <w:t xml:space="preserve"> (KH)</w:t>
      </w:r>
      <w:r w:rsidR="0064591A" w:rsidRPr="007D216A">
        <w:rPr>
          <w:rFonts w:asciiTheme="minorHAnsi" w:hAnsiTheme="minorHAnsi" w:cstheme="minorHAnsi"/>
          <w:color w:val="000000"/>
          <w:sz w:val="20"/>
        </w:rPr>
        <w:t xml:space="preserve"> (Secretariat)</w:t>
      </w:r>
      <w:r w:rsidRPr="007D216A">
        <w:rPr>
          <w:rFonts w:asciiTheme="minorHAnsi" w:hAnsiTheme="minorHAnsi" w:cstheme="minorHAnsi"/>
          <w:color w:val="000000"/>
          <w:sz w:val="20"/>
        </w:rPr>
        <w:t>.</w:t>
      </w:r>
    </w:p>
    <w:p w14:paraId="606AB1DB" w14:textId="3360AE8C" w:rsidR="006D65EB" w:rsidRDefault="006D65EB" w:rsidP="001372B2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</w:p>
    <w:p w14:paraId="1F15078E" w14:textId="61ACA157" w:rsidR="003D2940" w:rsidRPr="003D2940" w:rsidRDefault="003D2940" w:rsidP="001372B2">
      <w:pPr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  <w: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br/>
      </w:r>
      <w:r w:rsidRPr="003D2940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Apology:</w:t>
      </w:r>
    </w:p>
    <w:p w14:paraId="35437D22" w14:textId="0A21C081" w:rsidR="003D2940" w:rsidRDefault="003D2940" w:rsidP="001372B2">
      <w:pPr>
        <w:rPr>
          <w:rFonts w:asciiTheme="minorHAnsi" w:hAnsiTheme="minorHAnsi" w:cstheme="minorHAnsi"/>
          <w:color w:val="000000"/>
          <w:sz w:val="20"/>
        </w:rPr>
      </w:pPr>
      <w:r w:rsidRPr="007D216A">
        <w:rPr>
          <w:rFonts w:asciiTheme="minorHAnsi" w:hAnsiTheme="minorHAnsi" w:cstheme="minorHAnsi"/>
          <w:color w:val="000000"/>
          <w:sz w:val="20"/>
        </w:rPr>
        <w:t xml:space="preserve">KS (Giri)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Venkatagiri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>,</w:t>
      </w:r>
    </w:p>
    <w:p w14:paraId="4BE2C6D7" w14:textId="70D70C89" w:rsidR="003D2940" w:rsidRPr="003D2940" w:rsidRDefault="003D2940" w:rsidP="001372B2">
      <w:pPr>
        <w:rPr>
          <w:rFonts w:asciiTheme="minorHAnsi" w:hAnsiTheme="minorHAnsi" w:cstheme="minorHAnsi"/>
          <w:color w:val="000000"/>
          <w:sz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</w:rPr>
        <w:t>Xiao</w:t>
      </w:r>
      <w:r w:rsidR="005907AE">
        <w:rPr>
          <w:rFonts w:asciiTheme="minorHAnsi" w:hAnsiTheme="minorHAnsi" w:cstheme="minorHAnsi"/>
          <w:color w:val="000000"/>
          <w:sz w:val="20"/>
        </w:rPr>
        <w:t>hui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attended</w:t>
      </w:r>
    </w:p>
    <w:p w14:paraId="6E293435" w14:textId="0AFC317A" w:rsidR="00A74B78" w:rsidRDefault="00A74B78" w:rsidP="001372B2">
      <w:pPr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  <w: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 xml:space="preserve">Please note </w:t>
      </w:r>
      <w:r w:rsidRPr="00A74B78">
        <w:rPr>
          <w:rFonts w:asciiTheme="minorHAnsi" w:eastAsiaTheme="minorHAnsi" w:hAnsiTheme="minorHAnsi" w:cstheme="minorHAnsi"/>
          <w:bCs/>
          <w:color w:val="000000" w:themeColor="text1"/>
          <w:sz w:val="20"/>
          <w:u w:val="single"/>
          <w:lang w:val="en" w:eastAsia="de-DE"/>
        </w:rPr>
        <w:t>decision</w:t>
      </w:r>
      <w:r>
        <w:rPr>
          <w:rFonts w:asciiTheme="minorHAnsi" w:eastAsiaTheme="minorHAnsi" w:hAnsiTheme="minorHAnsi" w:cstheme="minorHAnsi"/>
          <w:bCs/>
          <w:color w:val="000000" w:themeColor="text1"/>
          <w:sz w:val="20"/>
          <w:u w:val="single"/>
          <w:lang w:val="en" w:eastAsia="de-DE"/>
        </w:rPr>
        <w:t xml:space="preserve">s </w:t>
      </w:r>
      <w:r w:rsidRPr="00A74B78">
        <w:rPr>
          <w:rFonts w:asciiTheme="minorHAnsi" w:eastAsiaTheme="minorHAnsi" w:hAnsiTheme="minorHAnsi" w:cstheme="minorHAnsi"/>
          <w:bCs/>
          <w:color w:val="000000" w:themeColor="text1"/>
          <w:sz w:val="20"/>
          <w:u w:val="single"/>
          <w:lang w:val="en" w:eastAsia="de-DE"/>
        </w:rPr>
        <w:t>are underlined</w:t>
      </w:r>
      <w: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t xml:space="preserve"> and actions are placed in </w:t>
      </w:r>
      <w:r w:rsidRPr="00A74B78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bold font.</w:t>
      </w:r>
    </w:p>
    <w:p w14:paraId="0802DCE1" w14:textId="70E0691F" w:rsidR="003D2940" w:rsidRDefault="003D2940" w:rsidP="001372B2">
      <w:pPr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</w:p>
    <w:p w14:paraId="3174F096" w14:textId="50AAEEA0" w:rsidR="003D2940" w:rsidRDefault="005907AE" w:rsidP="003D2940">
      <w:r>
        <w:t>10</w:t>
      </w:r>
      <w:r w:rsidR="003D2940">
        <w:t>.03</w:t>
      </w:r>
      <w:r>
        <w:t>a</w:t>
      </w:r>
      <w:r w:rsidR="003D2940">
        <w:t>m</w:t>
      </w:r>
      <w:r>
        <w:t xml:space="preserve"> GMT</w:t>
      </w:r>
      <w:r w:rsidR="003D2940">
        <w:t xml:space="preserve"> </w:t>
      </w:r>
      <w:bookmarkStart w:id="0" w:name="_Hlk83099291"/>
      <w:r w:rsidR="003D2940">
        <w:t>Meeting opened</w:t>
      </w:r>
    </w:p>
    <w:p w14:paraId="087AF469" w14:textId="77777777" w:rsidR="003D2940" w:rsidRDefault="003D2940" w:rsidP="003D2940">
      <w:r>
        <w:t>1.2</w:t>
      </w:r>
    </w:p>
    <w:p w14:paraId="6E3E7066" w14:textId="42C130D3" w:rsidR="003D2940" w:rsidRDefault="003D2940" w:rsidP="003D2940">
      <w:r>
        <w:t>Quorum acknowledged</w:t>
      </w:r>
    </w:p>
    <w:p w14:paraId="6C6AE4F3" w14:textId="63C92F76" w:rsidR="003D2940" w:rsidRDefault="003D2940" w:rsidP="003D2940">
      <w:r>
        <w:t xml:space="preserve">Chair opened the meeting and acknowledged the passing of the CEO of </w:t>
      </w:r>
      <w:proofErr w:type="spellStart"/>
      <w:r>
        <w:t>Agrement</w:t>
      </w:r>
      <w:proofErr w:type="spellEnd"/>
      <w:r>
        <w:t xml:space="preserve"> SA. This will be acknowledged in the </w:t>
      </w:r>
      <w:proofErr w:type="spellStart"/>
      <w:r>
        <w:t>GENews</w:t>
      </w:r>
      <w:proofErr w:type="spellEnd"/>
      <w:r>
        <w:t xml:space="preserve"> in September/ early October.</w:t>
      </w:r>
    </w:p>
    <w:p w14:paraId="05808885" w14:textId="77777777" w:rsidR="003D2940" w:rsidRDefault="003D2940" w:rsidP="003D2940">
      <w:pPr>
        <w:rPr>
          <w:u w:val="single"/>
        </w:rPr>
      </w:pPr>
    </w:p>
    <w:p w14:paraId="750947C6" w14:textId="0013751D" w:rsidR="003D2940" w:rsidRDefault="003D2940" w:rsidP="003D2940">
      <w:pPr>
        <w:rPr>
          <w:u w:val="single"/>
        </w:rPr>
      </w:pPr>
      <w:r>
        <w:rPr>
          <w:u w:val="single"/>
        </w:rPr>
        <w:t>1.3</w:t>
      </w:r>
    </w:p>
    <w:p w14:paraId="0E4A1520" w14:textId="3CDC933C" w:rsidR="003D2940" w:rsidRDefault="003D2940" w:rsidP="003D2940">
      <w:r w:rsidRPr="003D2940">
        <w:rPr>
          <w:u w:val="single"/>
        </w:rPr>
        <w:t>Meeting draft agenda approved</w:t>
      </w:r>
      <w:r>
        <w:t>-</w:t>
      </w:r>
      <w:r w:rsidRPr="003D2940">
        <w:rPr>
          <w:b/>
          <w:bCs/>
        </w:rPr>
        <w:t>Secretariat to remove the Chair notes prior to filing.</w:t>
      </w:r>
    </w:p>
    <w:p w14:paraId="5BDE2DB2" w14:textId="4B191E3A" w:rsidR="003D2940" w:rsidRDefault="003D2940" w:rsidP="003D2940">
      <w:r>
        <w:t xml:space="preserve"> </w:t>
      </w:r>
    </w:p>
    <w:p w14:paraId="588ACA37" w14:textId="77777777" w:rsidR="003D2940" w:rsidRDefault="003D2940" w:rsidP="003D2940">
      <w:pPr>
        <w:rPr>
          <w:u w:val="single"/>
        </w:rPr>
      </w:pPr>
      <w:r>
        <w:rPr>
          <w:u w:val="single"/>
        </w:rPr>
        <w:t>1.4</w:t>
      </w:r>
    </w:p>
    <w:p w14:paraId="758BE365" w14:textId="3B1CBCFB" w:rsidR="003D2940" w:rsidRDefault="003D2940" w:rsidP="003D2940">
      <w:r w:rsidRPr="003D2940">
        <w:rPr>
          <w:u w:val="single"/>
        </w:rPr>
        <w:t>Minutes approved</w:t>
      </w:r>
      <w:r>
        <w:t>- one correction in business outreach typo –corrected by Secretariat.</w:t>
      </w:r>
    </w:p>
    <w:p w14:paraId="129FA2D0" w14:textId="77777777" w:rsidR="003D2940" w:rsidRDefault="003D2940" w:rsidP="003D2940"/>
    <w:p w14:paraId="1135C8A0" w14:textId="77777777" w:rsidR="003D2940" w:rsidRDefault="003D2940" w:rsidP="003D2940">
      <w:r>
        <w:t>Action items reviewed.</w:t>
      </w:r>
    </w:p>
    <w:p w14:paraId="5C4B40FB" w14:textId="4DD3DDA8" w:rsidR="003D2940" w:rsidRDefault="003D2940" w:rsidP="003D2940">
      <w:r>
        <w:t>Magazine noted and is still to be published. This is scheduled for the following week,</w:t>
      </w:r>
      <w:r w:rsidRPr="003D2940">
        <w:rPr>
          <w:b/>
          <w:bCs/>
        </w:rPr>
        <w:t xml:space="preserve"> noting that a draft will be sent to Chair Board when finalised.</w:t>
      </w:r>
    </w:p>
    <w:p w14:paraId="5B34B764" w14:textId="77777777" w:rsidR="003D2940" w:rsidRDefault="003D2940" w:rsidP="003D2940"/>
    <w:p w14:paraId="4E08D2F8" w14:textId="2F85E54A" w:rsidR="003D2940" w:rsidRDefault="003D2940" w:rsidP="003D2940">
      <w:r>
        <w:t>Chair discussed the MAC working group and requested an update from members.  No further clarity of information.</w:t>
      </w:r>
    </w:p>
    <w:p w14:paraId="4392629D" w14:textId="77777777" w:rsidR="003D2940" w:rsidRDefault="003D2940" w:rsidP="003D2940">
      <w:r>
        <w:t>Next MAC meeting is on the 28</w:t>
      </w:r>
      <w:r w:rsidRPr="00723638">
        <w:rPr>
          <w:vertAlign w:val="superscript"/>
        </w:rPr>
        <w:t>th</w:t>
      </w:r>
      <w:r>
        <w:t xml:space="preserve"> September.</w:t>
      </w:r>
    </w:p>
    <w:p w14:paraId="61DDF7CD" w14:textId="77777777" w:rsidR="003D2940" w:rsidRDefault="003D2940" w:rsidP="003D2940"/>
    <w:p w14:paraId="77780093" w14:textId="77777777" w:rsidR="003D2940" w:rsidRDefault="003D2940" w:rsidP="003D2940">
      <w:pPr>
        <w:rPr>
          <w:b/>
          <w:bCs/>
        </w:rPr>
      </w:pPr>
      <w:r>
        <w:rPr>
          <w:b/>
          <w:bCs/>
        </w:rPr>
        <w:t>2.1</w:t>
      </w:r>
    </w:p>
    <w:p w14:paraId="1B785A5A" w14:textId="2E25B405" w:rsidR="003D2940" w:rsidRPr="003D2940" w:rsidRDefault="003D2940" w:rsidP="003D2940">
      <w:pPr>
        <w:rPr>
          <w:b/>
          <w:bCs/>
        </w:rPr>
      </w:pPr>
      <w:r w:rsidRPr="003D2940">
        <w:rPr>
          <w:b/>
          <w:bCs/>
        </w:rPr>
        <w:t>Secretariat report:</w:t>
      </w:r>
    </w:p>
    <w:p w14:paraId="732EF13B" w14:textId="13342355" w:rsidR="003D2940" w:rsidRDefault="003D2940" w:rsidP="003D2940">
      <w:r>
        <w:t xml:space="preserve">Highlights of Secretariat work included the number of </w:t>
      </w:r>
      <w:proofErr w:type="gramStart"/>
      <w:r>
        <w:t>presentations ,</w:t>
      </w:r>
      <w:proofErr w:type="gramEnd"/>
      <w:r>
        <w:t xml:space="preserve"> work by sub- committees and also the brand work.</w:t>
      </w:r>
    </w:p>
    <w:p w14:paraId="6AE949A9" w14:textId="43EACC3A" w:rsidR="003D2940" w:rsidRDefault="003D2940" w:rsidP="003D2940">
      <w:r>
        <w:t xml:space="preserve">Bjorn- Erik commented on the </w:t>
      </w:r>
      <w:proofErr w:type="gramStart"/>
      <w:r>
        <w:t>amount</w:t>
      </w:r>
      <w:proofErr w:type="gramEnd"/>
      <w:r>
        <w:t xml:space="preserve"> of presentations/ international meetings.</w:t>
      </w:r>
    </w:p>
    <w:p w14:paraId="12BBC186" w14:textId="77777777" w:rsidR="003D2940" w:rsidRDefault="003D2940" w:rsidP="003D2940"/>
    <w:p w14:paraId="47FBDF29" w14:textId="77777777" w:rsidR="003D2940" w:rsidRDefault="003D2940" w:rsidP="003D2940">
      <w:proofErr w:type="spellStart"/>
      <w:r>
        <w:t>Xiaodan</w:t>
      </w:r>
      <w:proofErr w:type="spellEnd"/>
      <w:r>
        <w:t xml:space="preserve"> left meeting at 8.35pm and was replaced by </w:t>
      </w:r>
      <w:proofErr w:type="spellStart"/>
      <w:r>
        <w:t>Xioahui</w:t>
      </w:r>
      <w:proofErr w:type="spellEnd"/>
      <w:r>
        <w:t>.</w:t>
      </w:r>
    </w:p>
    <w:p w14:paraId="24AD0B8D" w14:textId="77777777" w:rsidR="003D2940" w:rsidRDefault="003D2940" w:rsidP="003D2940"/>
    <w:p w14:paraId="4A019237" w14:textId="77777777" w:rsidR="003D2940" w:rsidRPr="003D2940" w:rsidRDefault="003D2940" w:rsidP="003D2940">
      <w:pPr>
        <w:rPr>
          <w:b/>
          <w:bCs/>
        </w:rPr>
      </w:pPr>
      <w:r w:rsidRPr="003D2940">
        <w:rPr>
          <w:b/>
          <w:bCs/>
        </w:rPr>
        <w:t>2.2</w:t>
      </w:r>
    </w:p>
    <w:p w14:paraId="6EE123EC" w14:textId="77777777" w:rsidR="003D2940" w:rsidRPr="003D2940" w:rsidRDefault="003D2940" w:rsidP="003D2940">
      <w:pPr>
        <w:rPr>
          <w:b/>
          <w:bCs/>
        </w:rPr>
      </w:pPr>
      <w:r w:rsidRPr="003D2940">
        <w:rPr>
          <w:b/>
          <w:bCs/>
        </w:rPr>
        <w:t xml:space="preserve">World </w:t>
      </w:r>
      <w:proofErr w:type="spellStart"/>
      <w:r w:rsidRPr="003D2940">
        <w:rPr>
          <w:b/>
          <w:bCs/>
        </w:rPr>
        <w:t>EcolabelDay</w:t>
      </w:r>
      <w:proofErr w:type="spellEnd"/>
    </w:p>
    <w:p w14:paraId="2E9F3555" w14:textId="77777777" w:rsidR="00BF60B2" w:rsidRDefault="00BF60B2" w:rsidP="003D2940">
      <w:r>
        <w:t xml:space="preserve">The </w:t>
      </w:r>
      <w:proofErr w:type="spellStart"/>
      <w:r>
        <w:t>Secrertariat</w:t>
      </w:r>
      <w:proofErr w:type="spellEnd"/>
      <w:r>
        <w:t xml:space="preserve"> highlighted the confirmed plans and schedule. The intended </w:t>
      </w:r>
      <w:proofErr w:type="spellStart"/>
      <w:r>
        <w:t>measuresments</w:t>
      </w:r>
      <w:proofErr w:type="spellEnd"/>
      <w:r>
        <w:t xml:space="preserve"> of success were also highlighted in particular reference to the life cycle ecolabelling video campaign.</w:t>
      </w:r>
    </w:p>
    <w:p w14:paraId="1DA0EA08" w14:textId="456964A5" w:rsidR="003D2940" w:rsidRDefault="00150FB5" w:rsidP="003D2940">
      <w:r>
        <w:t>C</w:t>
      </w:r>
      <w:r w:rsidR="00BF60B2">
        <w:t xml:space="preserve">onfirmation </w:t>
      </w:r>
      <w:r>
        <w:t xml:space="preserve">of </w:t>
      </w:r>
      <w:r w:rsidR="00BF60B2">
        <w:t>when</w:t>
      </w:r>
      <w:r w:rsidR="003D2940">
        <w:t xml:space="preserve"> media kit would be released</w:t>
      </w:r>
      <w:r>
        <w:t xml:space="preserve"> was sought</w:t>
      </w:r>
      <w:r w:rsidR="003D2940">
        <w:t>.</w:t>
      </w:r>
    </w:p>
    <w:p w14:paraId="413EE529" w14:textId="7453FE40" w:rsidR="003D2940" w:rsidRDefault="003D2940" w:rsidP="003D2940">
      <w:r w:rsidRPr="00BF60B2">
        <w:t>Media kit</w:t>
      </w:r>
      <w:r w:rsidR="00BF60B2">
        <w:t xml:space="preserve"> has been delayed but will be </w:t>
      </w:r>
      <w:r w:rsidR="00BF60B2" w:rsidRPr="00BF60B2">
        <w:rPr>
          <w:b/>
          <w:bCs/>
        </w:rPr>
        <w:t>sent out as soon as possible.</w:t>
      </w:r>
    </w:p>
    <w:p w14:paraId="24EA2ED6" w14:textId="7A8558AC" w:rsidR="003D2940" w:rsidRDefault="00BF60B2" w:rsidP="003D2940">
      <w:r>
        <w:t>It was noted that members</w:t>
      </w:r>
      <w:r w:rsidR="003D2940">
        <w:t xml:space="preserve"> need preparation time to prepare the quiz and the date to engage with the virtual visit to their region.</w:t>
      </w:r>
    </w:p>
    <w:p w14:paraId="47139285" w14:textId="7746D738" w:rsidR="003D2940" w:rsidRDefault="003D2940" w:rsidP="003D2940"/>
    <w:p w14:paraId="046B47D8" w14:textId="5231F237" w:rsidR="003D2940" w:rsidRDefault="00150FB5" w:rsidP="003D2940">
      <w:r>
        <w:t>T</w:t>
      </w:r>
      <w:r w:rsidR="003D2940">
        <w:t xml:space="preserve">he issue </w:t>
      </w:r>
      <w:r>
        <w:t xml:space="preserve">of other labels was raised </w:t>
      </w:r>
      <w:proofErr w:type="gramStart"/>
      <w:r w:rsidR="003D2940">
        <w:t>in regards to</w:t>
      </w:r>
      <w:proofErr w:type="gramEnd"/>
      <w:r w:rsidR="003D2940">
        <w:t xml:space="preserve"> </w:t>
      </w:r>
      <w:r w:rsidR="00BF60B2">
        <w:t xml:space="preserve">appropriateness as to </w:t>
      </w:r>
      <w:r w:rsidR="003D2940">
        <w:t xml:space="preserve">whether it is </w:t>
      </w:r>
      <w:r w:rsidR="00BF60B2">
        <w:t>suitable</w:t>
      </w:r>
      <w:r w:rsidR="003D2940">
        <w:t xml:space="preserve"> to promote other labels on </w:t>
      </w:r>
      <w:r w:rsidR="00BF60B2">
        <w:t>W</w:t>
      </w:r>
      <w:r w:rsidR="003D2940">
        <w:t xml:space="preserve">orld </w:t>
      </w:r>
      <w:r w:rsidR="00BF60B2">
        <w:t>E</w:t>
      </w:r>
      <w:r w:rsidR="003D2940">
        <w:t xml:space="preserve">colabel </w:t>
      </w:r>
      <w:r w:rsidR="00BF60B2">
        <w:t>D</w:t>
      </w:r>
      <w:r w:rsidR="003D2940">
        <w:t>ay.</w:t>
      </w:r>
      <w:r w:rsidR="00BF60B2">
        <w:t xml:space="preserve"> </w:t>
      </w:r>
      <w:r>
        <w:t>It was decided that</w:t>
      </w:r>
      <w:r w:rsidR="00BF60B2">
        <w:t xml:space="preserve"> this was a member decision as to who they wanted to engage with.</w:t>
      </w:r>
    </w:p>
    <w:p w14:paraId="22AFD2C2" w14:textId="77777777" w:rsidR="003D2940" w:rsidRDefault="003D2940" w:rsidP="003D2940"/>
    <w:p w14:paraId="4E35132C" w14:textId="77777777" w:rsidR="003D2940" w:rsidRDefault="003D2940" w:rsidP="003D2940"/>
    <w:p w14:paraId="652D6FC0" w14:textId="77777777" w:rsidR="003D2940" w:rsidRPr="00BF60B2" w:rsidRDefault="003D2940" w:rsidP="003D2940">
      <w:pPr>
        <w:rPr>
          <w:b/>
          <w:bCs/>
        </w:rPr>
      </w:pPr>
    </w:p>
    <w:p w14:paraId="1B2500C1" w14:textId="77777777" w:rsidR="003D2940" w:rsidRPr="00BF60B2" w:rsidRDefault="003D2940" w:rsidP="003D2940">
      <w:pPr>
        <w:rPr>
          <w:b/>
          <w:bCs/>
        </w:rPr>
      </w:pPr>
      <w:r w:rsidRPr="00BF60B2">
        <w:rPr>
          <w:b/>
          <w:bCs/>
        </w:rPr>
        <w:t>2.3 AGM 2021 and preparation</w:t>
      </w:r>
    </w:p>
    <w:p w14:paraId="759AA415" w14:textId="5662D4BD" w:rsidR="003D2940" w:rsidRDefault="00150FB5" w:rsidP="003D2940">
      <w:r>
        <w:t>It was acknowledged that</w:t>
      </w:r>
      <w:r w:rsidR="003D2940">
        <w:t xml:space="preserve"> the</w:t>
      </w:r>
      <w:r>
        <w:t>re is a</w:t>
      </w:r>
      <w:r w:rsidR="003D2940">
        <w:t xml:space="preserve"> need to increase the international scope of the </w:t>
      </w:r>
      <w:r>
        <w:t xml:space="preserve">planned </w:t>
      </w:r>
      <w:r w:rsidR="003D2940">
        <w:t>retail webinar.</w:t>
      </w:r>
    </w:p>
    <w:p w14:paraId="3289119A" w14:textId="77777777" w:rsidR="00150FB5" w:rsidRDefault="003D2940" w:rsidP="003D2940">
      <w:pPr>
        <w:rPr>
          <w:b/>
          <w:bCs/>
        </w:rPr>
      </w:pPr>
      <w:r w:rsidRPr="00BF60B2">
        <w:rPr>
          <w:b/>
          <w:bCs/>
        </w:rPr>
        <w:t>KH to follow up the South American initiatives in order to drive a more GEN led webinar early 202</w:t>
      </w:r>
      <w:r w:rsidR="00150FB5">
        <w:rPr>
          <w:b/>
          <w:bCs/>
        </w:rPr>
        <w:t>2.</w:t>
      </w:r>
    </w:p>
    <w:p w14:paraId="31382706" w14:textId="5435E46D" w:rsidR="003D2940" w:rsidRPr="00150FB5" w:rsidRDefault="003D2940" w:rsidP="003D2940">
      <w:pPr>
        <w:rPr>
          <w:b/>
          <w:bCs/>
        </w:rPr>
      </w:pPr>
      <w:proofErr w:type="spellStart"/>
      <w:r>
        <w:t>Yulia</w:t>
      </w:r>
      <w:proofErr w:type="spellEnd"/>
      <w:r>
        <w:t xml:space="preserve"> is starting to work in the retail webinar. </w:t>
      </w:r>
      <w:r w:rsidR="00BF60B2">
        <w:t>There was a</w:t>
      </w:r>
      <w:r>
        <w:t xml:space="preserve"> request </w:t>
      </w:r>
      <w:r w:rsidR="00BF60B2">
        <w:t>for</w:t>
      </w:r>
      <w:r>
        <w:t xml:space="preserve"> </w:t>
      </w:r>
      <w:r w:rsidR="00150FB5">
        <w:t xml:space="preserve">the Board </w:t>
      </w:r>
      <w:r>
        <w:t>to support with suggestions</w:t>
      </w:r>
      <w:r w:rsidR="00BF60B2">
        <w:t xml:space="preserve"> for speakers</w:t>
      </w:r>
      <w:r>
        <w:t>.</w:t>
      </w:r>
    </w:p>
    <w:p w14:paraId="2A65A7E6" w14:textId="6E2D38FA" w:rsidR="003D2940" w:rsidRDefault="00150FB5" w:rsidP="003D2940">
      <w:r>
        <w:t>It was</w:t>
      </w:r>
      <w:r w:rsidR="003D2940">
        <w:t xml:space="preserve"> suggested</w:t>
      </w:r>
      <w:r>
        <w:t xml:space="preserve"> to engage with</w:t>
      </w:r>
      <w:r w:rsidR="003D2940">
        <w:t xml:space="preserve"> the international consumer protection network.</w:t>
      </w:r>
    </w:p>
    <w:p w14:paraId="6D2905FF" w14:textId="77777777" w:rsidR="003D2940" w:rsidRDefault="003D2940" w:rsidP="003D2940"/>
    <w:p w14:paraId="636298B0" w14:textId="77777777" w:rsidR="00BF60B2" w:rsidRDefault="00BF60B2" w:rsidP="003D2940">
      <w:pPr>
        <w:rPr>
          <w:b/>
        </w:rPr>
      </w:pPr>
      <w:r>
        <w:rPr>
          <w:b/>
        </w:rPr>
        <w:t>3.1</w:t>
      </w:r>
    </w:p>
    <w:p w14:paraId="59D7EAFE" w14:textId="6403084F" w:rsidR="003D2940" w:rsidRPr="001C2CE6" w:rsidRDefault="003D2940" w:rsidP="003D2940">
      <w:pPr>
        <w:rPr>
          <w:b/>
        </w:rPr>
      </w:pPr>
      <w:r w:rsidRPr="001C2CE6">
        <w:rPr>
          <w:b/>
        </w:rPr>
        <w:t>Financial update</w:t>
      </w:r>
    </w:p>
    <w:p w14:paraId="4B5EE6B8" w14:textId="77777777" w:rsidR="003D2940" w:rsidRDefault="003D2940" w:rsidP="003D2940">
      <w:r>
        <w:t>Hiro will update with more detail in the October Board meeting.</w:t>
      </w:r>
    </w:p>
    <w:p w14:paraId="12C5EF86" w14:textId="1248AEF5" w:rsidR="003D2940" w:rsidRDefault="003D2940" w:rsidP="003D2940">
      <w:r>
        <w:t xml:space="preserve">There are several members </w:t>
      </w:r>
      <w:r w:rsidR="005F2522">
        <w:t>who are overdue payments which will be followed up.</w:t>
      </w:r>
    </w:p>
    <w:p w14:paraId="4E829084" w14:textId="77777777" w:rsidR="003D2940" w:rsidRDefault="003D2940" w:rsidP="003D2940">
      <w:r>
        <w:t>Annual report is finalised and has been signed by the auditor.</w:t>
      </w:r>
    </w:p>
    <w:p w14:paraId="01EEF192" w14:textId="77777777" w:rsidR="003D2940" w:rsidRDefault="003D2940" w:rsidP="003D2940"/>
    <w:p w14:paraId="46B62ACE" w14:textId="314FD33A" w:rsidR="003D2940" w:rsidRDefault="003D2940" w:rsidP="003D2940">
      <w:r>
        <w:t>Bjorn- Erik outlined the UNEP project and the payment by of 30k USD.</w:t>
      </w:r>
    </w:p>
    <w:p w14:paraId="5E67259F" w14:textId="711AAC80" w:rsidR="00402A3F" w:rsidRDefault="00402A3F" w:rsidP="003D2940">
      <w:r>
        <w:t>It was noted that GEN has offered to support to a maximum of an additional 10k USD.</w:t>
      </w:r>
    </w:p>
    <w:p w14:paraId="55950697" w14:textId="5A635F67" w:rsidR="003D2940" w:rsidRDefault="003D2940" w:rsidP="003D2940">
      <w:r>
        <w:t>This has been outsourced to Future Ready</w:t>
      </w:r>
      <w:r w:rsidR="00402A3F">
        <w:t xml:space="preserve"> as a contractor</w:t>
      </w:r>
      <w:r>
        <w:t>.</w:t>
      </w:r>
    </w:p>
    <w:p w14:paraId="512AB2F5" w14:textId="6C525985" w:rsidR="003D2940" w:rsidRDefault="003D2940" w:rsidP="003D2940">
      <w:r>
        <w:t xml:space="preserve">There are two opportunities </w:t>
      </w:r>
      <w:r w:rsidR="00402A3F">
        <w:t xml:space="preserve">for delivery of the ecolabelling pilot. These are </w:t>
      </w:r>
      <w:r>
        <w:t>with GIZ and the</w:t>
      </w:r>
      <w:r w:rsidR="00402A3F">
        <w:t>ir</w:t>
      </w:r>
      <w:r>
        <w:t xml:space="preserve"> 5 countries</w:t>
      </w:r>
      <w:r w:rsidR="00402A3F">
        <w:t xml:space="preserve"> receiving support</w:t>
      </w:r>
      <w:r>
        <w:t xml:space="preserve"> and potentially in Africa.</w:t>
      </w:r>
    </w:p>
    <w:p w14:paraId="6E20549E" w14:textId="77777777" w:rsidR="003D2940" w:rsidRDefault="003D2940" w:rsidP="003D2940">
      <w:r>
        <w:t>The funds from GEN will be used for promotion and translation.</w:t>
      </w:r>
    </w:p>
    <w:p w14:paraId="695B15A6" w14:textId="77777777" w:rsidR="003D2940" w:rsidRDefault="003D2940" w:rsidP="003D2940"/>
    <w:p w14:paraId="665A8301" w14:textId="77777777" w:rsidR="003D2940" w:rsidRDefault="003D2940" w:rsidP="003D2940">
      <w:r>
        <w:t>The BMU grant was discussed.</w:t>
      </w:r>
    </w:p>
    <w:p w14:paraId="3960A750" w14:textId="77777777" w:rsidR="003D2940" w:rsidRDefault="003D2940" w:rsidP="003D2940">
      <w:r>
        <w:t>Bjorn Erik outlined the challenges of the grant over the year.</w:t>
      </w:r>
    </w:p>
    <w:p w14:paraId="4BFF7BC2" w14:textId="2E414398" w:rsidR="003D2940" w:rsidRDefault="003D2940" w:rsidP="003D2940">
      <w:r>
        <w:t xml:space="preserve">There </w:t>
      </w:r>
      <w:proofErr w:type="gramStart"/>
      <w:r>
        <w:t>has</w:t>
      </w:r>
      <w:proofErr w:type="gramEnd"/>
      <w:r>
        <w:t xml:space="preserve"> been ongoing challenges in regards to documentation and associated expectations.</w:t>
      </w:r>
    </w:p>
    <w:p w14:paraId="18CAF6DD" w14:textId="3F3060FA" w:rsidR="00402A3F" w:rsidRDefault="00402A3F" w:rsidP="003D2940">
      <w:r>
        <w:t>This will be followed up by the Chair and the GEN Secretariat.</w:t>
      </w:r>
    </w:p>
    <w:p w14:paraId="233B9732" w14:textId="77777777" w:rsidR="003D2940" w:rsidRDefault="003D2940" w:rsidP="003D2940"/>
    <w:p w14:paraId="4557B9A8" w14:textId="77777777" w:rsidR="00402A3F" w:rsidRPr="00402A3F" w:rsidRDefault="00402A3F" w:rsidP="003D2940">
      <w:pPr>
        <w:rPr>
          <w:b/>
          <w:bCs/>
        </w:rPr>
      </w:pPr>
      <w:r w:rsidRPr="00402A3F">
        <w:rPr>
          <w:b/>
          <w:bCs/>
        </w:rPr>
        <w:t>3.2</w:t>
      </w:r>
    </w:p>
    <w:p w14:paraId="40242B36" w14:textId="7A2DAD21" w:rsidR="003D2940" w:rsidRPr="00402A3F" w:rsidRDefault="003D2940" w:rsidP="003D2940">
      <w:pPr>
        <w:rPr>
          <w:b/>
          <w:bCs/>
        </w:rPr>
      </w:pPr>
      <w:r w:rsidRPr="00402A3F">
        <w:rPr>
          <w:b/>
          <w:bCs/>
        </w:rPr>
        <w:t>By- laws</w:t>
      </w:r>
    </w:p>
    <w:p w14:paraId="469A8C7C" w14:textId="296F1473" w:rsidR="003D2940" w:rsidRDefault="005F2522" w:rsidP="003D2940">
      <w:r>
        <w:t>T</w:t>
      </w:r>
      <w:r w:rsidR="003D2940">
        <w:t>he suggested changes</w:t>
      </w:r>
      <w:r>
        <w:t xml:space="preserve"> were presented</w:t>
      </w:r>
      <w:r w:rsidR="003D2940">
        <w:t>.</w:t>
      </w:r>
    </w:p>
    <w:p w14:paraId="320C5108" w14:textId="7768320E" w:rsidR="003D2940" w:rsidRDefault="005F2522" w:rsidP="003D2940">
      <w:r>
        <w:t>A</w:t>
      </w:r>
      <w:r w:rsidR="003D2940">
        <w:t xml:space="preserve"> discussion at the AGM about the role of affiliate members</w:t>
      </w:r>
      <w:r>
        <w:t xml:space="preserve"> was suggested. This will present opportunities for feedback on</w:t>
      </w:r>
      <w:r w:rsidR="003D2940">
        <w:t xml:space="preserve"> the by- laws</w:t>
      </w:r>
      <w:r w:rsidR="00402A3F">
        <w:t xml:space="preserve"> for decision in 2022</w:t>
      </w:r>
      <w:r w:rsidR="003D2940">
        <w:t>.</w:t>
      </w:r>
    </w:p>
    <w:p w14:paraId="5676BAA9" w14:textId="77777777" w:rsidR="003D2940" w:rsidRDefault="003D2940" w:rsidP="003D2940"/>
    <w:p w14:paraId="5D4853D7" w14:textId="77777777" w:rsidR="00402A3F" w:rsidRDefault="00402A3F" w:rsidP="00402A3F">
      <w:pPr>
        <w:rPr>
          <w:b/>
        </w:rPr>
      </w:pPr>
      <w:r w:rsidRPr="00D27B08">
        <w:rPr>
          <w:b/>
        </w:rPr>
        <w:t>Quorum of Board of Directors</w:t>
      </w:r>
    </w:p>
    <w:p w14:paraId="3AC5489B" w14:textId="73553BA5" w:rsidR="00402A3F" w:rsidRPr="00D27B08" w:rsidRDefault="00402A3F" w:rsidP="00402A3F">
      <w:r w:rsidRPr="00D27B08">
        <w:t xml:space="preserve">Currently it says between 3- 15 people on the Board- it was suggested to consider usual amount is 6 </w:t>
      </w:r>
    </w:p>
    <w:p w14:paraId="3D7F328F" w14:textId="7C81A3ED" w:rsidR="00402A3F" w:rsidRPr="00D27B08" w:rsidRDefault="005F2522" w:rsidP="00402A3F">
      <w:r>
        <w:t>It was s</w:t>
      </w:r>
      <w:r w:rsidR="00402A3F" w:rsidRPr="00D27B08">
        <w:t>uggested that 3 people are too few.</w:t>
      </w:r>
    </w:p>
    <w:p w14:paraId="0947E2B5" w14:textId="77777777" w:rsidR="00402A3F" w:rsidRPr="00D27B08" w:rsidRDefault="00402A3F" w:rsidP="00402A3F">
      <w:r w:rsidRPr="00D27B08">
        <w:t>It is preferred that we keep a broad requirement regarding date of completion.</w:t>
      </w:r>
    </w:p>
    <w:p w14:paraId="25D0FE64" w14:textId="77777777" w:rsidR="00402A3F" w:rsidRPr="00D27B08" w:rsidRDefault="00402A3F" w:rsidP="00402A3F">
      <w:r w:rsidRPr="00D27B08">
        <w:t xml:space="preserve">For </w:t>
      </w:r>
      <w:proofErr w:type="gramStart"/>
      <w:r w:rsidRPr="00D27B08">
        <w:t>example</w:t>
      </w:r>
      <w:proofErr w:type="gramEnd"/>
      <w:r w:rsidRPr="00D27B08">
        <w:t xml:space="preserve"> the challenge of the pandemic is one.</w:t>
      </w:r>
    </w:p>
    <w:p w14:paraId="5DBC047D" w14:textId="77777777" w:rsidR="00402A3F" w:rsidRDefault="00402A3F" w:rsidP="00402A3F">
      <w:r>
        <w:t>Consider that the right to communicate membership is only required for full members.</w:t>
      </w:r>
    </w:p>
    <w:p w14:paraId="1105182A" w14:textId="77777777" w:rsidR="00402A3F" w:rsidRPr="004D53A4" w:rsidRDefault="00402A3F" w:rsidP="00402A3F">
      <w:pPr>
        <w:rPr>
          <w:b/>
        </w:rPr>
      </w:pPr>
    </w:p>
    <w:p w14:paraId="0B7CB431" w14:textId="567FAA5F" w:rsidR="00402A3F" w:rsidRPr="004D53A4" w:rsidRDefault="005F2522" w:rsidP="00402A3F">
      <w:pPr>
        <w:rPr>
          <w:b/>
        </w:rPr>
      </w:pPr>
      <w:r>
        <w:rPr>
          <w:b/>
        </w:rPr>
        <w:t>By- laws continued- d</w:t>
      </w:r>
      <w:r w:rsidR="00402A3F" w:rsidRPr="004D53A4">
        <w:rPr>
          <w:b/>
        </w:rPr>
        <w:t>issolution of the corporation</w:t>
      </w:r>
    </w:p>
    <w:p w14:paraId="4A92C233" w14:textId="40ABC020" w:rsidR="00402A3F" w:rsidRDefault="00402A3F" w:rsidP="00402A3F">
      <w:r>
        <w:t>It was highlighted as to whether we should stipulate where the funds are sent to in the event of the dissolution of the company.</w:t>
      </w:r>
      <w:r w:rsidR="005F2522">
        <w:t xml:space="preserve"> It was s</w:t>
      </w:r>
      <w:r>
        <w:t>uggested that we take this to the members for further discussion.</w:t>
      </w:r>
    </w:p>
    <w:p w14:paraId="7B310660" w14:textId="77777777" w:rsidR="00402A3F" w:rsidRDefault="00402A3F" w:rsidP="00402A3F"/>
    <w:p w14:paraId="22CE87A3" w14:textId="77777777" w:rsidR="00402A3F" w:rsidRPr="004D53A4" w:rsidRDefault="00402A3F" w:rsidP="00402A3F">
      <w:pPr>
        <w:rPr>
          <w:b/>
        </w:rPr>
      </w:pPr>
      <w:r w:rsidRPr="004D53A4">
        <w:rPr>
          <w:b/>
        </w:rPr>
        <w:t>Indemnification</w:t>
      </w:r>
    </w:p>
    <w:p w14:paraId="68364E4E" w14:textId="77777777" w:rsidR="00402A3F" w:rsidRDefault="00402A3F" w:rsidP="00402A3F">
      <w:r>
        <w:t>It is suggested that we have a legal update in order to ensure appropriate indemnification.</w:t>
      </w:r>
    </w:p>
    <w:p w14:paraId="0666FB3A" w14:textId="77777777" w:rsidR="00402A3F" w:rsidRDefault="00402A3F" w:rsidP="00402A3F"/>
    <w:p w14:paraId="5321E54E" w14:textId="77777777" w:rsidR="00402A3F" w:rsidRDefault="00402A3F" w:rsidP="003D2940"/>
    <w:p w14:paraId="23E3C348" w14:textId="5569B3C1" w:rsidR="003D2940" w:rsidRPr="00402A3F" w:rsidRDefault="003D2940" w:rsidP="003D2940">
      <w:pPr>
        <w:rPr>
          <w:b/>
          <w:bCs/>
        </w:rPr>
      </w:pPr>
      <w:r w:rsidRPr="00402A3F">
        <w:rPr>
          <w:b/>
          <w:bCs/>
        </w:rPr>
        <w:t>All the points will be presented to members for discussion at the AGM.</w:t>
      </w:r>
    </w:p>
    <w:p w14:paraId="05281E4F" w14:textId="26F5543D" w:rsidR="00402A3F" w:rsidRDefault="005F2522" w:rsidP="00402A3F">
      <w:r>
        <w:t>It was s</w:t>
      </w:r>
      <w:r w:rsidR="00402A3F">
        <w:t xml:space="preserve">uggested that </w:t>
      </w:r>
      <w:r>
        <w:t>the Secretariat</w:t>
      </w:r>
      <w:r w:rsidR="00402A3F">
        <w:t xml:space="preserve"> send out a draft of the bylaws in 2022 after the feedback from the members at the AGM.</w:t>
      </w:r>
    </w:p>
    <w:p w14:paraId="6F1F7F4F" w14:textId="30F63713" w:rsidR="00402A3F" w:rsidRDefault="00402A3F" w:rsidP="00402A3F">
      <w:r>
        <w:t xml:space="preserve">The draft version would still need to be taken for legal review prior to </w:t>
      </w:r>
      <w:proofErr w:type="spellStart"/>
      <w:r>
        <w:t>finalisation</w:t>
      </w:r>
      <w:proofErr w:type="spellEnd"/>
      <w:r>
        <w:t>.</w:t>
      </w:r>
    </w:p>
    <w:p w14:paraId="4F055229" w14:textId="2CAD753A" w:rsidR="00402A3F" w:rsidRDefault="00402A3F" w:rsidP="003D2940"/>
    <w:p w14:paraId="1576F1BA" w14:textId="77777777" w:rsidR="005F2522" w:rsidRDefault="005F2522" w:rsidP="003D2940"/>
    <w:p w14:paraId="1793C2CD" w14:textId="76BADDC1" w:rsidR="003D2940" w:rsidRPr="00402A3F" w:rsidRDefault="00402A3F" w:rsidP="003D2940">
      <w:pPr>
        <w:rPr>
          <w:b/>
          <w:bCs/>
        </w:rPr>
      </w:pPr>
      <w:r w:rsidRPr="00402A3F">
        <w:rPr>
          <w:b/>
          <w:bCs/>
        </w:rPr>
        <w:lastRenderedPageBreak/>
        <w:t>3.3</w:t>
      </w:r>
    </w:p>
    <w:p w14:paraId="79DA298D" w14:textId="5152C25B" w:rsidR="00402A3F" w:rsidRPr="00402A3F" w:rsidRDefault="00402A3F" w:rsidP="003D2940">
      <w:pPr>
        <w:rPr>
          <w:b/>
          <w:bCs/>
        </w:rPr>
      </w:pPr>
      <w:r w:rsidRPr="00402A3F">
        <w:rPr>
          <w:b/>
          <w:bCs/>
        </w:rPr>
        <w:t>Member Progression</w:t>
      </w:r>
    </w:p>
    <w:p w14:paraId="6EF702BC" w14:textId="0C4F56C7" w:rsidR="00402A3F" w:rsidRDefault="00402A3F" w:rsidP="003D2940"/>
    <w:p w14:paraId="5AC0BB27" w14:textId="30E62A6E" w:rsidR="00402A3F" w:rsidRDefault="00402A3F" w:rsidP="003D2940">
      <w:r>
        <w:t>The Chair noted that there were some members who had not completed GENICES and were not in contact. A broad discussion was had as to how to manage such situations moving forward.</w:t>
      </w:r>
    </w:p>
    <w:p w14:paraId="08F69781" w14:textId="22355318" w:rsidR="00402A3F" w:rsidRDefault="00402A3F" w:rsidP="003D2940">
      <w:r>
        <w:t xml:space="preserve">It was noted that this will most likely be discussed again as part of the </w:t>
      </w:r>
      <w:proofErr w:type="gramStart"/>
      <w:r>
        <w:t>by-laws</w:t>
      </w:r>
      <w:proofErr w:type="gramEnd"/>
      <w:r>
        <w:t xml:space="preserve"> discussion at the AGM.</w:t>
      </w:r>
    </w:p>
    <w:bookmarkEnd w:id="0"/>
    <w:p w14:paraId="50F9EF21" w14:textId="77777777" w:rsidR="00402A3F" w:rsidRDefault="00402A3F" w:rsidP="00402A3F"/>
    <w:p w14:paraId="38616B7F" w14:textId="1FA3BDCE" w:rsidR="005907AE" w:rsidRDefault="00402A3F" w:rsidP="00402A3F">
      <w:r>
        <w:t xml:space="preserve">Meeting </w:t>
      </w:r>
      <w:r w:rsidR="005907AE">
        <w:t xml:space="preserve">Part 1 </w:t>
      </w:r>
      <w:r>
        <w:t>closed</w:t>
      </w:r>
      <w:r w:rsidR="005907AE">
        <w:t>.</w:t>
      </w:r>
    </w:p>
    <w:p w14:paraId="67B55456" w14:textId="3271528A" w:rsidR="005907AE" w:rsidRDefault="005907AE" w:rsidP="00402A3F"/>
    <w:p w14:paraId="4078562B" w14:textId="77777777" w:rsidR="005907AE" w:rsidRDefault="005907AE" w:rsidP="00402A3F"/>
    <w:p w14:paraId="33C9299A" w14:textId="77777777" w:rsidR="005907AE" w:rsidRDefault="005907AE" w:rsidP="00402A3F"/>
    <w:p w14:paraId="1F57A619" w14:textId="0C65ADCC" w:rsidR="00402A3F" w:rsidRPr="005907AE" w:rsidRDefault="00402A3F" w:rsidP="00402A3F">
      <w:pPr>
        <w:rPr>
          <w:b/>
          <w:bCs/>
        </w:rPr>
      </w:pPr>
      <w:r w:rsidRPr="005907AE">
        <w:rPr>
          <w:b/>
          <w:bCs/>
        </w:rPr>
        <w:t>Meeting 2021 # 4 continued</w:t>
      </w:r>
    </w:p>
    <w:p w14:paraId="008BD026" w14:textId="5EBA0A98" w:rsidR="00402A3F" w:rsidRPr="005907AE" w:rsidRDefault="00402A3F" w:rsidP="00402A3F">
      <w:pPr>
        <w:rPr>
          <w:b/>
          <w:bCs/>
        </w:rPr>
      </w:pPr>
      <w:r w:rsidRPr="005907AE">
        <w:rPr>
          <w:b/>
          <w:bCs/>
        </w:rPr>
        <w:t xml:space="preserve">Opened </w:t>
      </w:r>
      <w:r w:rsidR="005907AE">
        <w:rPr>
          <w:b/>
          <w:bCs/>
        </w:rPr>
        <w:t xml:space="preserve">9/9/21 at </w:t>
      </w:r>
      <w:r w:rsidR="005907AE" w:rsidRPr="005907AE">
        <w:rPr>
          <w:b/>
          <w:bCs/>
        </w:rPr>
        <w:t>10</w:t>
      </w:r>
      <w:r w:rsidRPr="005907AE">
        <w:rPr>
          <w:b/>
          <w:bCs/>
        </w:rPr>
        <w:t>.05</w:t>
      </w:r>
      <w:r w:rsidR="005907AE" w:rsidRPr="005907AE">
        <w:rPr>
          <w:b/>
          <w:bCs/>
        </w:rPr>
        <w:t>a</w:t>
      </w:r>
      <w:r w:rsidRPr="005907AE">
        <w:rPr>
          <w:b/>
          <w:bCs/>
        </w:rPr>
        <w:t>m</w:t>
      </w:r>
      <w:r w:rsidR="005907AE" w:rsidRPr="005907AE">
        <w:rPr>
          <w:b/>
          <w:bCs/>
        </w:rPr>
        <w:t xml:space="preserve"> GMT</w:t>
      </w:r>
    </w:p>
    <w:p w14:paraId="19CBED11" w14:textId="10338610" w:rsidR="005907AE" w:rsidRDefault="005907AE" w:rsidP="005907AE">
      <w:pPr>
        <w:rPr>
          <w:rFonts w:asciiTheme="minorHAnsi" w:hAnsiTheme="minorHAnsi" w:cstheme="minorHAnsi"/>
          <w:color w:val="000000"/>
          <w:sz w:val="20"/>
        </w:rPr>
      </w:pPr>
      <w:r w:rsidRPr="003D2940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In attendance: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 Vinicius Ribeiro, Bjorn-Erik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Lonn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 (BEL),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Yulia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Gracheva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, Eva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Eiderstrom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(till 10.50am)</w:t>
      </w:r>
      <w:r w:rsidRPr="007D216A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Xiaodan</w:t>
      </w:r>
      <w:proofErr w:type="spellEnd"/>
      <w:r w:rsidRPr="007D216A">
        <w:rPr>
          <w:rFonts w:asciiTheme="minorHAnsi" w:hAnsiTheme="minorHAnsi" w:cstheme="minorHAnsi"/>
          <w:color w:val="000000"/>
          <w:sz w:val="20"/>
        </w:rPr>
        <w:t xml:space="preserve"> Zhang, Chin-Yuan Chen, KS (Giri) </w:t>
      </w:r>
      <w:proofErr w:type="spellStart"/>
      <w:r w:rsidRPr="007D216A">
        <w:rPr>
          <w:rFonts w:asciiTheme="minorHAnsi" w:hAnsiTheme="minorHAnsi" w:cstheme="minorHAnsi"/>
          <w:color w:val="000000"/>
          <w:sz w:val="20"/>
        </w:rPr>
        <w:t>Venkatagiri</w:t>
      </w:r>
      <w:proofErr w:type="spellEnd"/>
      <w:r>
        <w:rPr>
          <w:rFonts w:asciiTheme="minorHAnsi" w:hAnsiTheme="minorHAnsi" w:cstheme="minorHAnsi"/>
          <w:color w:val="000000"/>
          <w:sz w:val="20"/>
        </w:rPr>
        <w:t>- joined at 11.05 am</w:t>
      </w:r>
    </w:p>
    <w:p w14:paraId="01DF2564" w14:textId="3F526AC9" w:rsidR="005907AE" w:rsidRPr="007D216A" w:rsidRDefault="005907AE" w:rsidP="005907AE">
      <w:pPr>
        <w:rPr>
          <w:rFonts w:asciiTheme="minorHAnsi" w:hAnsiTheme="minorHAnsi" w:cstheme="minorHAnsi"/>
          <w:color w:val="000000"/>
          <w:sz w:val="20"/>
        </w:rPr>
      </w:pPr>
      <w:r w:rsidRPr="007D216A">
        <w:rPr>
          <w:rFonts w:asciiTheme="minorHAnsi" w:hAnsiTheme="minorHAnsi" w:cstheme="minorHAnsi"/>
          <w:color w:val="000000"/>
          <w:sz w:val="20"/>
        </w:rPr>
        <w:t>Takashi Fujisaki, Hiroyuki Kobayashi, and Kate Harris (KH) (Secretariat).</w:t>
      </w:r>
    </w:p>
    <w:p w14:paraId="68AA272C" w14:textId="77777777" w:rsidR="005907AE" w:rsidRDefault="005907AE" w:rsidP="005907AE">
      <w:pP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</w:pPr>
    </w:p>
    <w:p w14:paraId="62ADA584" w14:textId="0CCD983A" w:rsidR="005907AE" w:rsidRPr="003D2940" w:rsidRDefault="005907AE" w:rsidP="005907AE">
      <w:pPr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</w:pPr>
      <w:r>
        <w:rPr>
          <w:rFonts w:asciiTheme="minorHAnsi" w:eastAsiaTheme="minorHAnsi" w:hAnsiTheme="minorHAnsi" w:cstheme="minorHAnsi"/>
          <w:bCs/>
          <w:color w:val="000000" w:themeColor="text1"/>
          <w:sz w:val="20"/>
          <w:lang w:val="en" w:eastAsia="de-DE"/>
        </w:rPr>
        <w:br/>
      </w:r>
      <w:r w:rsidRPr="003D2940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>Apology:</w:t>
      </w:r>
      <w:r w:rsidR="002E76B6">
        <w:rPr>
          <w:rFonts w:asciiTheme="minorHAnsi" w:eastAsiaTheme="minorHAnsi" w:hAnsiTheme="minorHAnsi" w:cstheme="minorHAnsi"/>
          <w:b/>
          <w:color w:val="000000" w:themeColor="text1"/>
          <w:sz w:val="20"/>
          <w:lang w:val="en" w:eastAsia="de-DE"/>
        </w:rPr>
        <w:t xml:space="preserve"> nil</w:t>
      </w:r>
    </w:p>
    <w:p w14:paraId="11B20E60" w14:textId="77777777" w:rsidR="005907AE" w:rsidRDefault="005907AE" w:rsidP="005907AE">
      <w:pPr>
        <w:rPr>
          <w:rFonts w:asciiTheme="minorHAnsi" w:hAnsiTheme="minorHAnsi" w:cstheme="minorHAnsi"/>
          <w:color w:val="000000"/>
          <w:sz w:val="20"/>
        </w:rPr>
      </w:pPr>
    </w:p>
    <w:p w14:paraId="34FEF186" w14:textId="77777777" w:rsidR="005907AE" w:rsidRPr="005907AE" w:rsidRDefault="005907AE" w:rsidP="005907AE">
      <w:pPr>
        <w:rPr>
          <w:rFonts w:asciiTheme="minorHAnsi" w:hAnsiTheme="minorHAnsi" w:cstheme="minorHAnsi"/>
          <w:b/>
          <w:bCs/>
          <w:color w:val="000000"/>
          <w:sz w:val="20"/>
        </w:rPr>
      </w:pPr>
      <w:r w:rsidRPr="005907AE">
        <w:rPr>
          <w:rFonts w:asciiTheme="minorHAnsi" w:hAnsiTheme="minorHAnsi" w:cstheme="minorHAnsi"/>
          <w:b/>
          <w:bCs/>
          <w:color w:val="000000"/>
          <w:sz w:val="20"/>
        </w:rPr>
        <w:t>Others in attendance</w:t>
      </w:r>
    </w:p>
    <w:p w14:paraId="18B3E929" w14:textId="616B45E3" w:rsidR="005907AE" w:rsidRPr="003D2940" w:rsidRDefault="005907AE" w:rsidP="005907AE">
      <w:pPr>
        <w:rPr>
          <w:rFonts w:asciiTheme="minorHAnsi" w:hAnsiTheme="minorHAnsi" w:cstheme="minorHAnsi"/>
          <w:color w:val="000000"/>
          <w:sz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</w:rPr>
        <w:t>Xiaohui</w:t>
      </w:r>
      <w:proofErr w:type="spellEnd"/>
    </w:p>
    <w:p w14:paraId="5F195B94" w14:textId="77777777" w:rsidR="005907AE" w:rsidRPr="005907AE" w:rsidRDefault="005907AE" w:rsidP="00402A3F">
      <w:pPr>
        <w:rPr>
          <w:b/>
          <w:bCs/>
        </w:rPr>
      </w:pPr>
    </w:p>
    <w:p w14:paraId="0EBCE4BA" w14:textId="174021DC" w:rsidR="00402A3F" w:rsidRPr="005907AE" w:rsidRDefault="00402A3F" w:rsidP="00402A3F">
      <w:pPr>
        <w:rPr>
          <w:b/>
          <w:bCs/>
        </w:rPr>
      </w:pPr>
      <w:r w:rsidRPr="005907AE">
        <w:rPr>
          <w:b/>
          <w:bCs/>
        </w:rPr>
        <w:t>Quorum</w:t>
      </w:r>
      <w:r w:rsidR="005907AE" w:rsidRPr="005907AE">
        <w:rPr>
          <w:b/>
          <w:bCs/>
        </w:rPr>
        <w:t xml:space="preserve"> present</w:t>
      </w:r>
    </w:p>
    <w:p w14:paraId="7F9F5968" w14:textId="77777777" w:rsidR="00402A3F" w:rsidRDefault="00402A3F" w:rsidP="00402A3F"/>
    <w:p w14:paraId="22A88816" w14:textId="77777777" w:rsidR="00402A3F" w:rsidRDefault="00402A3F" w:rsidP="00402A3F"/>
    <w:p w14:paraId="6F16C00A" w14:textId="77777777" w:rsidR="005907AE" w:rsidRPr="005907AE" w:rsidRDefault="005907AE" w:rsidP="00402A3F">
      <w:pPr>
        <w:rPr>
          <w:b/>
          <w:bCs/>
        </w:rPr>
      </w:pPr>
      <w:r w:rsidRPr="005907AE">
        <w:rPr>
          <w:b/>
          <w:bCs/>
        </w:rPr>
        <w:t>4.1</w:t>
      </w:r>
    </w:p>
    <w:p w14:paraId="06572B4C" w14:textId="437B5FCB" w:rsidR="00402A3F" w:rsidRPr="005907AE" w:rsidRDefault="00402A3F" w:rsidP="00402A3F">
      <w:pPr>
        <w:rPr>
          <w:b/>
          <w:bCs/>
        </w:rPr>
      </w:pPr>
      <w:r w:rsidRPr="005907AE">
        <w:rPr>
          <w:b/>
          <w:bCs/>
        </w:rPr>
        <w:t>Genices update</w:t>
      </w:r>
    </w:p>
    <w:p w14:paraId="5924BD5A" w14:textId="77777777" w:rsidR="00402A3F" w:rsidRDefault="00402A3F" w:rsidP="00402A3F"/>
    <w:p w14:paraId="7E53BCF2" w14:textId="76CD5B07" w:rsidR="00402A3F" w:rsidRDefault="005907AE" w:rsidP="005F2522">
      <w:r>
        <w:t xml:space="preserve">The discussion on </w:t>
      </w:r>
      <w:proofErr w:type="gramStart"/>
      <w:r>
        <w:t>particular labels</w:t>
      </w:r>
      <w:proofErr w:type="gramEnd"/>
      <w:r>
        <w:t xml:space="preserve"> who are not progressing continued.</w:t>
      </w:r>
    </w:p>
    <w:p w14:paraId="10A26BC5" w14:textId="2D53107C" w:rsidR="00402A3F" w:rsidRDefault="005F2522" w:rsidP="00402A3F">
      <w:r>
        <w:t>GENICES update for those who have completed were discussed.</w:t>
      </w:r>
    </w:p>
    <w:p w14:paraId="66AC3D16" w14:textId="77777777" w:rsidR="005F2522" w:rsidRDefault="005F2522" w:rsidP="00402A3F"/>
    <w:p w14:paraId="23A51BF3" w14:textId="77777777" w:rsidR="00402A3F" w:rsidRDefault="00402A3F" w:rsidP="00402A3F"/>
    <w:p w14:paraId="102DFC6B" w14:textId="6B418151" w:rsidR="00402A3F" w:rsidRDefault="00402A3F" w:rsidP="00402A3F">
      <w:r>
        <w:t>Eva left at 8.</w:t>
      </w:r>
      <w:r w:rsidR="005907AE">
        <w:t>5</w:t>
      </w:r>
      <w:r>
        <w:t>0pm</w:t>
      </w:r>
    </w:p>
    <w:p w14:paraId="4F393EC1" w14:textId="77777777" w:rsidR="00402A3F" w:rsidRDefault="00402A3F" w:rsidP="00402A3F"/>
    <w:p w14:paraId="6229608E" w14:textId="77777777" w:rsidR="00402A3F" w:rsidRDefault="00402A3F" w:rsidP="00402A3F">
      <w:r>
        <w:t>Giri joined 9.05pm</w:t>
      </w:r>
    </w:p>
    <w:p w14:paraId="686A1DBF" w14:textId="77777777" w:rsidR="00402A3F" w:rsidRDefault="00402A3F" w:rsidP="00402A3F"/>
    <w:p w14:paraId="4A041362" w14:textId="77777777" w:rsidR="00402A3F" w:rsidRDefault="00402A3F" w:rsidP="00402A3F">
      <w:r>
        <w:t xml:space="preserve">South African- </w:t>
      </w:r>
      <w:proofErr w:type="spellStart"/>
      <w:r>
        <w:t>Agrement</w:t>
      </w:r>
      <w:proofErr w:type="spellEnd"/>
    </w:p>
    <w:p w14:paraId="19687F21" w14:textId="50FE43A0" w:rsidR="00402A3F" w:rsidRDefault="00402A3F" w:rsidP="00402A3F">
      <w:r>
        <w:t xml:space="preserve">Given COVID and death of </w:t>
      </w:r>
      <w:r w:rsidR="005F2522">
        <w:t>the CEO</w:t>
      </w:r>
      <w:r>
        <w:t xml:space="preserve">, </w:t>
      </w:r>
      <w:r w:rsidRPr="005907AE">
        <w:rPr>
          <w:u w:val="single"/>
        </w:rPr>
        <w:t xml:space="preserve">the Board support the delay of </w:t>
      </w:r>
      <w:proofErr w:type="spellStart"/>
      <w:r w:rsidRPr="005907AE">
        <w:rPr>
          <w:u w:val="single"/>
        </w:rPr>
        <w:t>Agrement</w:t>
      </w:r>
      <w:proofErr w:type="spellEnd"/>
      <w:r w:rsidRPr="005907AE">
        <w:rPr>
          <w:u w:val="single"/>
        </w:rPr>
        <w:t xml:space="preserve"> audit to 2022.</w:t>
      </w:r>
    </w:p>
    <w:p w14:paraId="58E1D760" w14:textId="77777777" w:rsidR="00402A3F" w:rsidRDefault="00402A3F" w:rsidP="00402A3F">
      <w:r>
        <w:t xml:space="preserve">Turkish label was discussed – they need parliamentary approval before they can be formally a part of an international </w:t>
      </w:r>
      <w:proofErr w:type="spellStart"/>
      <w:r>
        <w:t>organisation</w:t>
      </w:r>
      <w:proofErr w:type="spellEnd"/>
      <w:r>
        <w:t>.</w:t>
      </w:r>
    </w:p>
    <w:p w14:paraId="6B10552A" w14:textId="77777777" w:rsidR="00402A3F" w:rsidRDefault="00402A3F" w:rsidP="00402A3F"/>
    <w:p w14:paraId="34FCD16D" w14:textId="491D5030" w:rsidR="00402A3F" w:rsidRDefault="005907AE" w:rsidP="00402A3F">
      <w:r>
        <w:t>In 2022, w</w:t>
      </w:r>
      <w:r w:rsidR="00402A3F">
        <w:t>hen by- laws are decided, we should decide how to deal with members who have not completed.</w:t>
      </w:r>
    </w:p>
    <w:p w14:paraId="24A58088" w14:textId="3E4A41A2" w:rsidR="005907AE" w:rsidRDefault="005F2522" w:rsidP="00402A3F">
      <w:r>
        <w:t>The members</w:t>
      </w:r>
      <w:r w:rsidR="00402A3F">
        <w:t xml:space="preserve"> should also consider how to manage members who do not pay their fees. </w:t>
      </w:r>
    </w:p>
    <w:p w14:paraId="56543FFC" w14:textId="69FEACAD" w:rsidR="005907AE" w:rsidRDefault="005907AE" w:rsidP="00402A3F">
      <w:r>
        <w:t>Members to discuss at AGM 2021.</w:t>
      </w:r>
    </w:p>
    <w:p w14:paraId="6664B866" w14:textId="77777777" w:rsidR="00402A3F" w:rsidRDefault="00402A3F" w:rsidP="00402A3F"/>
    <w:p w14:paraId="4103145F" w14:textId="3C053FDE" w:rsidR="00402A3F" w:rsidRDefault="005F2522" w:rsidP="00402A3F">
      <w:r>
        <w:t xml:space="preserve">The </w:t>
      </w:r>
      <w:r w:rsidR="00402A3F">
        <w:t>by- laws</w:t>
      </w:r>
      <w:r>
        <w:t xml:space="preserve"> will be reviewed</w:t>
      </w:r>
      <w:r w:rsidR="00402A3F">
        <w:t xml:space="preserve"> in 2022 and </w:t>
      </w:r>
      <w:r>
        <w:t xml:space="preserve">it is proposed that </w:t>
      </w:r>
      <w:r w:rsidR="00402A3F">
        <w:t>there will be more clear consequences for those who do not complete GENICES.</w:t>
      </w:r>
    </w:p>
    <w:p w14:paraId="2E3148E5" w14:textId="77777777" w:rsidR="00402A3F" w:rsidRPr="004F19C1" w:rsidRDefault="00402A3F" w:rsidP="00402A3F">
      <w:pPr>
        <w:rPr>
          <w:b/>
          <w:bCs/>
        </w:rPr>
      </w:pPr>
      <w:r w:rsidRPr="004F19C1">
        <w:rPr>
          <w:b/>
          <w:bCs/>
        </w:rPr>
        <w:t xml:space="preserve">Secretariat to send out in next </w:t>
      </w:r>
      <w:proofErr w:type="spellStart"/>
      <w:r w:rsidRPr="004F19C1">
        <w:rPr>
          <w:b/>
          <w:bCs/>
        </w:rPr>
        <w:t>GENews</w:t>
      </w:r>
      <w:proofErr w:type="spellEnd"/>
      <w:r w:rsidRPr="004F19C1">
        <w:rPr>
          <w:b/>
          <w:bCs/>
        </w:rPr>
        <w:t xml:space="preserve"> to highlight that we will be discussing by- laws and implication for not completing GENICEs or not paying fees.</w:t>
      </w:r>
    </w:p>
    <w:p w14:paraId="33C63E80" w14:textId="77777777" w:rsidR="00402A3F" w:rsidRDefault="00402A3F" w:rsidP="00402A3F"/>
    <w:p w14:paraId="57588F03" w14:textId="54622540" w:rsidR="00402A3F" w:rsidRDefault="004F19C1" w:rsidP="00402A3F">
      <w:pPr>
        <w:rPr>
          <w:b/>
        </w:rPr>
      </w:pPr>
      <w:r>
        <w:rPr>
          <w:b/>
        </w:rPr>
        <w:t xml:space="preserve">5.1 Brand, </w:t>
      </w:r>
      <w:r w:rsidR="00402A3F" w:rsidRPr="000A02B7">
        <w:rPr>
          <w:b/>
        </w:rPr>
        <w:t>Logo</w:t>
      </w:r>
      <w:r w:rsidR="00402A3F">
        <w:rPr>
          <w:b/>
        </w:rPr>
        <w:t xml:space="preserve"> an</w:t>
      </w:r>
      <w:r>
        <w:rPr>
          <w:b/>
        </w:rPr>
        <w:t>d</w:t>
      </w:r>
      <w:r w:rsidR="00402A3F">
        <w:rPr>
          <w:b/>
        </w:rPr>
        <w:t xml:space="preserve"> narratives</w:t>
      </w:r>
    </w:p>
    <w:p w14:paraId="7A28676F" w14:textId="6AEE6D42" w:rsidR="004F19C1" w:rsidRDefault="004F19C1" w:rsidP="00402A3F">
      <w:r>
        <w:t xml:space="preserve">Potential new logos were presented to the Board by </w:t>
      </w:r>
      <w:proofErr w:type="spellStart"/>
      <w:r>
        <w:t>Yulia</w:t>
      </w:r>
      <w:proofErr w:type="spellEnd"/>
      <w:r>
        <w:t xml:space="preserve"> as Sub </w:t>
      </w:r>
      <w:proofErr w:type="spellStart"/>
      <w:r>
        <w:t>Committtee</w:t>
      </w:r>
      <w:proofErr w:type="spellEnd"/>
      <w:r>
        <w:t xml:space="preserve"> Communications Convenor.</w:t>
      </w:r>
    </w:p>
    <w:p w14:paraId="7B73501C" w14:textId="415522E4" w:rsidR="00402A3F" w:rsidRPr="005C7694" w:rsidRDefault="00402A3F" w:rsidP="00402A3F">
      <w:r w:rsidRPr="005C7694">
        <w:t>Concerns were expressed that the logo option 1 is too close to Microsoft edge.</w:t>
      </w:r>
    </w:p>
    <w:p w14:paraId="11D54334" w14:textId="359C9112" w:rsidR="00402A3F" w:rsidRDefault="00302204" w:rsidP="00402A3F">
      <w:r>
        <w:lastRenderedPageBreak/>
        <w:t>It was confirmed that the Board would check with</w:t>
      </w:r>
      <w:r w:rsidR="00402A3F" w:rsidRPr="005C7694">
        <w:t xml:space="preserve"> </w:t>
      </w:r>
      <w:r>
        <w:t>an</w:t>
      </w:r>
      <w:r w:rsidR="00402A3F" w:rsidRPr="005C7694">
        <w:t xml:space="preserve"> IP lawyer</w:t>
      </w:r>
      <w:r w:rsidR="004F19C1">
        <w:t>. This was actioned during the meeting and it was confirmed as a validity of concern</w:t>
      </w:r>
      <w:r w:rsidR="00402A3F" w:rsidRPr="005C7694">
        <w:t>.</w:t>
      </w:r>
    </w:p>
    <w:p w14:paraId="449B4E2E" w14:textId="06B2A404" w:rsidR="004F19C1" w:rsidRDefault="004F19C1" w:rsidP="00402A3F">
      <w:r>
        <w:t xml:space="preserve">Majority of members preferred option 1 but acknowledged concern of IP issues and possible </w:t>
      </w:r>
      <w:proofErr w:type="spellStart"/>
      <w:r>
        <w:t>similariries</w:t>
      </w:r>
      <w:proofErr w:type="spellEnd"/>
      <w:r>
        <w:t xml:space="preserve"> to Microsoft edge.</w:t>
      </w:r>
    </w:p>
    <w:p w14:paraId="23725676" w14:textId="4AB0E5FE" w:rsidR="00402A3F" w:rsidRDefault="004F19C1" w:rsidP="00402A3F">
      <w:r>
        <w:t>It was s</w:t>
      </w:r>
      <w:r w:rsidR="00402A3F">
        <w:t xml:space="preserve">uggested that </w:t>
      </w:r>
      <w:r>
        <w:t>one option was to</w:t>
      </w:r>
      <w:r w:rsidR="00402A3F">
        <w:t xml:space="preserve"> survey the members as to what logo they prefer.</w:t>
      </w:r>
    </w:p>
    <w:p w14:paraId="6A30ECD6" w14:textId="48A8B96C" w:rsidR="004F19C1" w:rsidRPr="004F19C1" w:rsidRDefault="00302204" w:rsidP="004F19C1">
      <w:pPr>
        <w:rPr>
          <w:bCs/>
        </w:rPr>
      </w:pPr>
      <w:r>
        <w:rPr>
          <w:bCs/>
        </w:rPr>
        <w:t>It was agreed that it is</w:t>
      </w:r>
      <w:r w:rsidR="004F19C1" w:rsidRPr="004F19C1">
        <w:rPr>
          <w:bCs/>
        </w:rPr>
        <w:t xml:space="preserve"> the Boards decision to make the logo decision.</w:t>
      </w:r>
    </w:p>
    <w:p w14:paraId="61E9B293" w14:textId="02A2FA71" w:rsidR="004F19C1" w:rsidRDefault="004F19C1" w:rsidP="00402A3F">
      <w:r>
        <w:t xml:space="preserve">The sub- committee were </w:t>
      </w:r>
      <w:proofErr w:type="spellStart"/>
      <w:r>
        <w:t>acknolwedge</w:t>
      </w:r>
      <w:proofErr w:type="spellEnd"/>
      <w:r>
        <w:t xml:space="preserve"> that the materials were very well presented.</w:t>
      </w:r>
    </w:p>
    <w:p w14:paraId="70486E24" w14:textId="77777777" w:rsidR="004F19C1" w:rsidRDefault="004F19C1" w:rsidP="00402A3F"/>
    <w:p w14:paraId="20A8F864" w14:textId="17EAC364" w:rsidR="004F19C1" w:rsidRDefault="004F19C1" w:rsidP="00402A3F">
      <w:r>
        <w:t>Actions:</w:t>
      </w:r>
    </w:p>
    <w:p w14:paraId="7A84F1BA" w14:textId="6DFF1F34" w:rsidR="00402A3F" w:rsidRDefault="004F19C1" w:rsidP="00402A3F">
      <w:pPr>
        <w:rPr>
          <w:b/>
        </w:rPr>
      </w:pPr>
      <w:r>
        <w:t xml:space="preserve">Secretariat to </w:t>
      </w:r>
      <w:r>
        <w:rPr>
          <w:b/>
        </w:rPr>
        <w:t>a</w:t>
      </w:r>
      <w:r w:rsidR="00402A3F">
        <w:rPr>
          <w:b/>
        </w:rPr>
        <w:t>sk the Republic of Everyone if they can continue on with the branding if there is no decision on the new logo.</w:t>
      </w:r>
    </w:p>
    <w:p w14:paraId="00BA665B" w14:textId="7BAF0038" w:rsidR="00402A3F" w:rsidRDefault="00302204" w:rsidP="00402A3F">
      <w:r>
        <w:t>The Secretariat is to e</w:t>
      </w:r>
      <w:r w:rsidR="004F19C1">
        <w:t>xplore</w:t>
      </w:r>
      <w:r w:rsidR="00402A3F" w:rsidRPr="003175E2">
        <w:t xml:space="preserve"> if there is possibility of a “refresh”</w:t>
      </w:r>
      <w:r w:rsidR="004F19C1">
        <w:t xml:space="preserve"> or </w:t>
      </w:r>
      <w:proofErr w:type="spellStart"/>
      <w:r w:rsidR="004F19C1">
        <w:t>modernisation</w:t>
      </w:r>
      <w:proofErr w:type="spellEnd"/>
      <w:r w:rsidR="00402A3F" w:rsidRPr="003175E2">
        <w:t xml:space="preserve"> of the existing logo</w:t>
      </w:r>
      <w:r w:rsidR="004F19C1">
        <w:t xml:space="preserve"> as well as a rework of option 1</w:t>
      </w:r>
      <w:r w:rsidR="00402A3F" w:rsidRPr="003175E2">
        <w:t>.</w:t>
      </w:r>
    </w:p>
    <w:p w14:paraId="50E9EB1C" w14:textId="7E1C759D" w:rsidR="004F19C1" w:rsidRDefault="00302204" w:rsidP="00402A3F">
      <w:r>
        <w:t>Secretariat is</w:t>
      </w:r>
      <w:r w:rsidR="004F19C1">
        <w:t xml:space="preserve"> to express </w:t>
      </w:r>
      <w:r>
        <w:t xml:space="preserve">the </w:t>
      </w:r>
      <w:r w:rsidR="004F19C1">
        <w:t xml:space="preserve">concerns to Republic of Everyone </w:t>
      </w:r>
      <w:proofErr w:type="gramStart"/>
      <w:r>
        <w:t>in regards to</w:t>
      </w:r>
      <w:proofErr w:type="gramEnd"/>
      <w:r>
        <w:t xml:space="preserve"> the</w:t>
      </w:r>
      <w:r w:rsidR="004F19C1">
        <w:t xml:space="preserve"> similarity of option 1 to Microsoft edge and ensure that their options allow for full use of IP/ trademark.</w:t>
      </w:r>
    </w:p>
    <w:p w14:paraId="09F573D3" w14:textId="4ADF75E6" w:rsidR="00402A3F" w:rsidRDefault="004F19C1" w:rsidP="00402A3F">
      <w:r>
        <w:t>It was also n</w:t>
      </w:r>
      <w:r w:rsidR="00402A3F">
        <w:t>ot</w:t>
      </w:r>
      <w:r>
        <w:t>ed that</w:t>
      </w:r>
      <w:r w:rsidR="00402A3F">
        <w:t xml:space="preserve"> </w:t>
      </w:r>
      <w:r w:rsidR="00302204">
        <w:t>the organization is</w:t>
      </w:r>
      <w:r w:rsidR="00402A3F">
        <w:t xml:space="preserve"> </w:t>
      </w:r>
      <w:r>
        <w:t xml:space="preserve">often </w:t>
      </w:r>
      <w:r w:rsidR="00402A3F">
        <w:t xml:space="preserve">using </w:t>
      </w:r>
      <w:r w:rsidR="00302204">
        <w:t xml:space="preserve">the name </w:t>
      </w:r>
      <w:r>
        <w:t>“</w:t>
      </w:r>
      <w:r w:rsidR="00402A3F">
        <w:t>GEN</w:t>
      </w:r>
      <w:r>
        <w:t>”</w:t>
      </w:r>
      <w:r w:rsidR="00402A3F">
        <w:t xml:space="preserve"> more than the logo.</w:t>
      </w:r>
    </w:p>
    <w:p w14:paraId="4F654275" w14:textId="167DD2A9" w:rsidR="004F19C1" w:rsidRPr="004F19C1" w:rsidRDefault="004F19C1" w:rsidP="00402A3F">
      <w:pPr>
        <w:rPr>
          <w:b/>
          <w:bCs/>
        </w:rPr>
      </w:pPr>
      <w:r w:rsidRPr="004F19C1">
        <w:rPr>
          <w:b/>
          <w:bCs/>
        </w:rPr>
        <w:t xml:space="preserve">Board to give feedback on narrative </w:t>
      </w:r>
      <w:r>
        <w:rPr>
          <w:b/>
          <w:bCs/>
        </w:rPr>
        <w:t xml:space="preserve">to secretariat </w:t>
      </w:r>
      <w:r w:rsidRPr="004F19C1">
        <w:rPr>
          <w:b/>
          <w:bCs/>
        </w:rPr>
        <w:t>as soon as possible.</w:t>
      </w:r>
    </w:p>
    <w:p w14:paraId="12229F01" w14:textId="40777FEE" w:rsidR="00402A3F" w:rsidRPr="002E76B6" w:rsidRDefault="004F19C1" w:rsidP="00402A3F">
      <w:pPr>
        <w:rPr>
          <w:b/>
          <w:bCs/>
        </w:rPr>
      </w:pPr>
      <w:r w:rsidRPr="002E76B6">
        <w:rPr>
          <w:b/>
          <w:bCs/>
        </w:rPr>
        <w:t>One request on narrative was to c</w:t>
      </w:r>
      <w:r w:rsidR="00402A3F" w:rsidRPr="002E76B6">
        <w:rPr>
          <w:b/>
          <w:bCs/>
        </w:rPr>
        <w:t>hange to environment and health</w:t>
      </w:r>
      <w:r w:rsidRPr="002E76B6">
        <w:rPr>
          <w:b/>
          <w:bCs/>
        </w:rPr>
        <w:t>.</w:t>
      </w:r>
      <w:r w:rsidR="002E76B6" w:rsidRPr="002E76B6">
        <w:rPr>
          <w:b/>
          <w:bCs/>
        </w:rPr>
        <w:t xml:space="preserve"> KH to action.</w:t>
      </w:r>
    </w:p>
    <w:p w14:paraId="7C85B5C8" w14:textId="77777777" w:rsidR="004F19C1" w:rsidRDefault="004F19C1" w:rsidP="00402A3F"/>
    <w:p w14:paraId="553A9BF0" w14:textId="77777777" w:rsidR="00402A3F" w:rsidRPr="002E76B6" w:rsidRDefault="00402A3F" w:rsidP="00402A3F">
      <w:pPr>
        <w:rPr>
          <w:b/>
          <w:bCs/>
        </w:rPr>
      </w:pPr>
      <w:r w:rsidRPr="002E76B6">
        <w:rPr>
          <w:b/>
          <w:bCs/>
        </w:rPr>
        <w:t>The Board will be available to the sub- committee after the next meeting.</w:t>
      </w:r>
    </w:p>
    <w:p w14:paraId="447D3754" w14:textId="262CE2CC" w:rsidR="00402A3F" w:rsidRPr="002E76B6" w:rsidRDefault="002E76B6" w:rsidP="00402A3F">
      <w:pPr>
        <w:rPr>
          <w:b/>
          <w:bCs/>
        </w:rPr>
      </w:pPr>
      <w:r w:rsidRPr="002E76B6">
        <w:rPr>
          <w:b/>
          <w:bCs/>
        </w:rPr>
        <w:t xml:space="preserve">The brand and narrative </w:t>
      </w:r>
      <w:r w:rsidR="00402A3F" w:rsidRPr="002E76B6">
        <w:rPr>
          <w:b/>
          <w:bCs/>
        </w:rPr>
        <w:t>will need to be taken to members</w:t>
      </w:r>
      <w:r w:rsidRPr="002E76B6">
        <w:rPr>
          <w:b/>
          <w:bCs/>
        </w:rPr>
        <w:t xml:space="preserve"> at the AGM</w:t>
      </w:r>
      <w:r w:rsidR="00402A3F" w:rsidRPr="002E76B6">
        <w:rPr>
          <w:b/>
          <w:bCs/>
        </w:rPr>
        <w:t>.</w:t>
      </w:r>
    </w:p>
    <w:p w14:paraId="2EACD352" w14:textId="77777777" w:rsidR="00402A3F" w:rsidRDefault="00402A3F" w:rsidP="00402A3F"/>
    <w:p w14:paraId="74C177E6" w14:textId="77777777" w:rsidR="002E76B6" w:rsidRDefault="002E76B6" w:rsidP="002E76B6">
      <w:pPr>
        <w:rPr>
          <w:b/>
        </w:rPr>
      </w:pPr>
      <w:r>
        <w:rPr>
          <w:b/>
        </w:rPr>
        <w:t>5.2</w:t>
      </w:r>
    </w:p>
    <w:p w14:paraId="516A87F1" w14:textId="62305F36" w:rsidR="002E76B6" w:rsidRPr="00D0054E" w:rsidRDefault="002E76B6" w:rsidP="002E76B6">
      <w:pPr>
        <w:rPr>
          <w:b/>
        </w:rPr>
      </w:pPr>
      <w:r>
        <w:rPr>
          <w:b/>
        </w:rPr>
        <w:t xml:space="preserve">Other </w:t>
      </w:r>
      <w:r w:rsidRPr="00D0054E">
        <w:rPr>
          <w:b/>
        </w:rPr>
        <w:t>Sub- committee updates</w:t>
      </w:r>
    </w:p>
    <w:p w14:paraId="7EEDFE0A" w14:textId="77777777" w:rsidR="002E76B6" w:rsidRDefault="002E76B6" w:rsidP="002E76B6">
      <w:r w:rsidRPr="0096155A">
        <w:rPr>
          <w:b/>
        </w:rPr>
        <w:t>Business outreach:</w:t>
      </w:r>
      <w:r>
        <w:t xml:space="preserve"> outlined affiliate surveys and findings.</w:t>
      </w:r>
    </w:p>
    <w:p w14:paraId="0B37CF81" w14:textId="77777777" w:rsidR="002E76B6" w:rsidRDefault="002E76B6" w:rsidP="002E76B6">
      <w:r>
        <w:t>In summary it was highlighted that we need to determine clearer and stronger value proposition prior to wanting to drive new members.</w:t>
      </w:r>
    </w:p>
    <w:p w14:paraId="772043BA" w14:textId="77777777" w:rsidR="002E76B6" w:rsidRDefault="002E76B6" w:rsidP="002E76B6"/>
    <w:p w14:paraId="2BD33BCB" w14:textId="043A1DAF" w:rsidR="002E76B6" w:rsidRDefault="002E76B6" w:rsidP="002E76B6">
      <w:r>
        <w:t xml:space="preserve">It was also noted that emails are the preferred form of communication </w:t>
      </w:r>
      <w:r w:rsidR="00302204">
        <w:t>for affiliate members.</w:t>
      </w:r>
    </w:p>
    <w:p w14:paraId="280F8048" w14:textId="77777777" w:rsidR="002E76B6" w:rsidRDefault="002E76B6" w:rsidP="002E76B6"/>
    <w:p w14:paraId="61A9B316" w14:textId="77777777" w:rsidR="002E76B6" w:rsidRPr="00525902" w:rsidRDefault="002E76B6" w:rsidP="002E76B6">
      <w:pPr>
        <w:rPr>
          <w:b/>
        </w:rPr>
      </w:pPr>
      <w:r w:rsidRPr="00525902">
        <w:rPr>
          <w:b/>
        </w:rPr>
        <w:t>Member coordination survey</w:t>
      </w:r>
    </w:p>
    <w:p w14:paraId="464832C0" w14:textId="77777777" w:rsidR="002E76B6" w:rsidRDefault="002E76B6" w:rsidP="002E76B6">
      <w:r>
        <w:t>6 members replied to survey.</w:t>
      </w:r>
    </w:p>
    <w:p w14:paraId="5ACFCED5" w14:textId="77777777" w:rsidR="002E76B6" w:rsidRDefault="002E76B6" w:rsidP="002E76B6">
      <w:r>
        <w:t>Activities suggested are information exchange platform (including workshops), technical support and improvement of GENICES.</w:t>
      </w:r>
    </w:p>
    <w:p w14:paraId="713EAE79" w14:textId="46CA243E" w:rsidR="002E76B6" w:rsidRDefault="002E76B6" w:rsidP="002E76B6">
      <w:r>
        <w:t>Possible future topics</w:t>
      </w:r>
      <w:r w:rsidR="00302204">
        <w:t xml:space="preserve"> for discussion</w:t>
      </w:r>
      <w:r>
        <w:t xml:space="preserve"> include </w:t>
      </w:r>
      <w:r w:rsidR="00302204">
        <w:t>items such as</w:t>
      </w:r>
      <w:r>
        <w:t xml:space="preserve"> chemical cleaning agents/ banned chemical agents.</w:t>
      </w:r>
    </w:p>
    <w:p w14:paraId="0CB843C8" w14:textId="77777777" w:rsidR="002E76B6" w:rsidRDefault="002E76B6" w:rsidP="002E76B6"/>
    <w:p w14:paraId="140D11D2" w14:textId="436430B4" w:rsidR="002E76B6" w:rsidRDefault="00302204" w:rsidP="002E76B6">
      <w:r>
        <w:t xml:space="preserve">It was noted that </w:t>
      </w:r>
      <w:r w:rsidR="002E76B6">
        <w:t xml:space="preserve">it is important for the </w:t>
      </w:r>
      <w:proofErr w:type="gramStart"/>
      <w:r w:rsidR="002E76B6">
        <w:t>sub –committees</w:t>
      </w:r>
      <w:proofErr w:type="gramEnd"/>
      <w:r w:rsidR="002E76B6">
        <w:t xml:space="preserve"> to share their findings at the AGM.</w:t>
      </w:r>
    </w:p>
    <w:p w14:paraId="547167AD" w14:textId="77777777" w:rsidR="002E76B6" w:rsidRDefault="002E76B6" w:rsidP="002E76B6"/>
    <w:p w14:paraId="1DA32F24" w14:textId="77777777" w:rsidR="002E76B6" w:rsidRDefault="002E76B6" w:rsidP="002E76B6">
      <w:pPr>
        <w:rPr>
          <w:b/>
        </w:rPr>
      </w:pPr>
      <w:r w:rsidRPr="0096155A">
        <w:rPr>
          <w:b/>
        </w:rPr>
        <w:t>Fundraising</w:t>
      </w:r>
    </w:p>
    <w:p w14:paraId="18544302" w14:textId="1EE63000" w:rsidR="002E76B6" w:rsidRDefault="00302204" w:rsidP="002E76B6">
      <w:r>
        <w:t>The Secretariat h</w:t>
      </w:r>
      <w:r w:rsidR="002E76B6" w:rsidRPr="0096155A">
        <w:t>ighlighted the issues with the German grant.</w:t>
      </w:r>
    </w:p>
    <w:p w14:paraId="739B6FC7" w14:textId="33205074" w:rsidR="002E76B6" w:rsidRDefault="002E76B6" w:rsidP="002E76B6">
      <w:r>
        <w:t>Applicants have been received for volunteer grant writers</w:t>
      </w:r>
      <w:r w:rsidR="00302204">
        <w:t xml:space="preserve"> within the Secretariat team</w:t>
      </w:r>
      <w:r>
        <w:t>.</w:t>
      </w:r>
    </w:p>
    <w:p w14:paraId="2D1C0D25" w14:textId="77777777" w:rsidR="002E76B6" w:rsidRDefault="002E76B6" w:rsidP="002E76B6">
      <w:r>
        <w:t>The Chair asked for support of Board Directors to suggest grants and projects for possible funding.</w:t>
      </w:r>
    </w:p>
    <w:p w14:paraId="283114FE" w14:textId="77777777" w:rsidR="002E76B6" w:rsidRDefault="002E76B6" w:rsidP="002E76B6"/>
    <w:p w14:paraId="7DFF11DC" w14:textId="77777777" w:rsidR="002E76B6" w:rsidRDefault="002E76B6" w:rsidP="002E76B6">
      <w:pPr>
        <w:rPr>
          <w:b/>
        </w:rPr>
      </w:pPr>
      <w:r w:rsidRPr="0096155A">
        <w:rPr>
          <w:b/>
        </w:rPr>
        <w:t>ISO update</w:t>
      </w:r>
    </w:p>
    <w:p w14:paraId="3D5D30F7" w14:textId="27A12DA2" w:rsidR="002E76B6" w:rsidRDefault="002E76B6" w:rsidP="002E76B6">
      <w:r w:rsidRPr="0096155A">
        <w:t>The draft IS</w:t>
      </w:r>
      <w:r w:rsidR="00302204">
        <w:t xml:space="preserve">0 </w:t>
      </w:r>
      <w:r w:rsidRPr="0096155A">
        <w:t>14020 working draft 2 has been sent out for comment by the 29</w:t>
      </w:r>
      <w:r w:rsidRPr="0096155A">
        <w:rPr>
          <w:vertAlign w:val="superscript"/>
        </w:rPr>
        <w:t>th</w:t>
      </w:r>
      <w:r w:rsidRPr="0096155A">
        <w:t xml:space="preserve"> of October.</w:t>
      </w:r>
    </w:p>
    <w:p w14:paraId="3B2C39F0" w14:textId="77777777" w:rsidR="002E76B6" w:rsidRDefault="002E76B6" w:rsidP="002E76B6">
      <w:r>
        <w:t>The intent is for the final draft to be completed by early 2022.</w:t>
      </w:r>
    </w:p>
    <w:p w14:paraId="2AB78D99" w14:textId="77777777" w:rsidR="002E76B6" w:rsidRDefault="002E76B6" w:rsidP="002E76B6">
      <w:r>
        <w:t>This will be followed by the revision of ISO 14025 and ISO 14021.</w:t>
      </w:r>
    </w:p>
    <w:p w14:paraId="5EBFDF27" w14:textId="7E1D2D2C" w:rsidR="002E76B6" w:rsidRDefault="00302204" w:rsidP="002E76B6">
      <w:r>
        <w:t>The Chair</w:t>
      </w:r>
      <w:r w:rsidR="002E76B6">
        <w:t xml:space="preserve"> will email out additional information.</w:t>
      </w:r>
    </w:p>
    <w:p w14:paraId="01E0BA55" w14:textId="77777777" w:rsidR="002E76B6" w:rsidRDefault="002E76B6" w:rsidP="002E76B6"/>
    <w:p w14:paraId="2558F638" w14:textId="77777777" w:rsidR="002E76B6" w:rsidRDefault="002E76B6" w:rsidP="002E76B6">
      <w:r>
        <w:t>The plenary for TC 207 will be the 16</w:t>
      </w:r>
      <w:r w:rsidRPr="0096155A">
        <w:rPr>
          <w:vertAlign w:val="superscript"/>
        </w:rPr>
        <w:t>th</w:t>
      </w:r>
      <w:r>
        <w:t xml:space="preserve"> and 18</w:t>
      </w:r>
      <w:r w:rsidRPr="0096155A">
        <w:rPr>
          <w:vertAlign w:val="superscript"/>
        </w:rPr>
        <w:t>th</w:t>
      </w:r>
      <w:r>
        <w:t xml:space="preserve"> of November.</w:t>
      </w:r>
    </w:p>
    <w:p w14:paraId="60EA83AF" w14:textId="77777777" w:rsidR="002E76B6" w:rsidRDefault="002E76B6" w:rsidP="002E76B6">
      <w:r>
        <w:t>The brochure comments have been received and are for processing by the task force 1.</w:t>
      </w:r>
    </w:p>
    <w:p w14:paraId="1FCAAA0A" w14:textId="77777777" w:rsidR="002E76B6" w:rsidRDefault="002E76B6" w:rsidP="002E76B6"/>
    <w:p w14:paraId="3CEA16D4" w14:textId="77777777" w:rsidR="002E76B6" w:rsidRDefault="002E76B6" w:rsidP="002E76B6">
      <w:r>
        <w:t>Critical that the Board sees the materials about the by- laws prior to sending out to members.</w:t>
      </w:r>
    </w:p>
    <w:p w14:paraId="7B7A8AA5" w14:textId="77777777" w:rsidR="002E76B6" w:rsidRDefault="002E76B6" w:rsidP="002E76B6">
      <w:r>
        <w:lastRenderedPageBreak/>
        <w:t>The selection committee will also be notifying that the 3 members up for election are standing in 2022.</w:t>
      </w:r>
    </w:p>
    <w:p w14:paraId="2725CEA9" w14:textId="77777777" w:rsidR="002E76B6" w:rsidRPr="0096155A" w:rsidRDefault="002E76B6" w:rsidP="002E76B6"/>
    <w:p w14:paraId="64E0B704" w14:textId="77777777" w:rsidR="002E76B6" w:rsidRDefault="002E76B6" w:rsidP="002E76B6">
      <w:pPr>
        <w:rPr>
          <w:b/>
        </w:rPr>
      </w:pPr>
      <w:r>
        <w:rPr>
          <w:b/>
        </w:rPr>
        <w:t>6.1</w:t>
      </w:r>
    </w:p>
    <w:p w14:paraId="5809FF30" w14:textId="77777777" w:rsidR="002E76B6" w:rsidRDefault="002E76B6" w:rsidP="002E76B6">
      <w:pPr>
        <w:rPr>
          <w:b/>
        </w:rPr>
      </w:pPr>
      <w:r>
        <w:rPr>
          <w:b/>
        </w:rPr>
        <w:t>Database project</w:t>
      </w:r>
    </w:p>
    <w:p w14:paraId="2F345369" w14:textId="5B9C97B7" w:rsidR="002E76B6" w:rsidRPr="002E76B6" w:rsidRDefault="002E76B6" w:rsidP="002E76B6">
      <w:pPr>
        <w:rPr>
          <w:bCs/>
        </w:rPr>
      </w:pPr>
      <w:r w:rsidRPr="002E76B6">
        <w:rPr>
          <w:bCs/>
        </w:rPr>
        <w:t xml:space="preserve">It was noted that some members are </w:t>
      </w:r>
      <w:proofErr w:type="gramStart"/>
      <w:r w:rsidRPr="002E76B6">
        <w:rPr>
          <w:bCs/>
        </w:rPr>
        <w:t>progressing</w:t>
      </w:r>
      <w:proofErr w:type="gramEnd"/>
      <w:r w:rsidRPr="002E76B6">
        <w:rPr>
          <w:bCs/>
        </w:rPr>
        <w:t xml:space="preserve"> but it has raised important information about how members would like a database in the future</w:t>
      </w:r>
      <w:r w:rsidR="00302204">
        <w:rPr>
          <w:bCs/>
        </w:rPr>
        <w:t xml:space="preserve"> and how to </w:t>
      </w:r>
      <w:proofErr w:type="gramStart"/>
      <w:r w:rsidR="00302204">
        <w:rPr>
          <w:bCs/>
        </w:rPr>
        <w:t>access</w:t>
      </w:r>
      <w:proofErr w:type="gramEnd"/>
      <w:r w:rsidRPr="002E76B6">
        <w:rPr>
          <w:bCs/>
        </w:rPr>
        <w:t>.</w:t>
      </w:r>
    </w:p>
    <w:p w14:paraId="03C7C736" w14:textId="4A20D43C" w:rsidR="002E76B6" w:rsidRPr="002E76B6" w:rsidRDefault="002E76B6" w:rsidP="002E76B6">
      <w:pPr>
        <w:rPr>
          <w:bCs/>
        </w:rPr>
      </w:pPr>
      <w:r w:rsidRPr="002E76B6">
        <w:rPr>
          <w:bCs/>
        </w:rPr>
        <w:t>Secretariat highlighted that a consultant had been approached about other potential options, but we were yet to receive more detail or costings. There is to be a meeting with EU Flower / EU Commission to explore further.</w:t>
      </w:r>
    </w:p>
    <w:p w14:paraId="511A60B3" w14:textId="77777777" w:rsidR="002E76B6" w:rsidRDefault="002E76B6" w:rsidP="002E76B6">
      <w:pPr>
        <w:rPr>
          <w:b/>
        </w:rPr>
      </w:pPr>
    </w:p>
    <w:p w14:paraId="75312279" w14:textId="77777777" w:rsidR="002E76B6" w:rsidRDefault="002E76B6" w:rsidP="002E76B6"/>
    <w:p w14:paraId="790475DD" w14:textId="769BF514" w:rsidR="002E76B6" w:rsidRDefault="002E76B6" w:rsidP="002E76B6">
      <w:r>
        <w:t>7.0 Future planning / other business.</w:t>
      </w:r>
    </w:p>
    <w:p w14:paraId="5815F5FA" w14:textId="3A90E06E" w:rsidR="002E76B6" w:rsidRDefault="002E76B6" w:rsidP="002E76B6">
      <w:r>
        <w:t>This discussion was delayed to the October Board meeting.</w:t>
      </w:r>
    </w:p>
    <w:p w14:paraId="62FEAAA2" w14:textId="3FCAB877" w:rsidR="002E76B6" w:rsidRDefault="002E76B6" w:rsidP="002E76B6">
      <w:r>
        <w:t>There was no other business.</w:t>
      </w:r>
    </w:p>
    <w:p w14:paraId="5F138B57" w14:textId="77777777" w:rsidR="002E76B6" w:rsidRDefault="002E76B6" w:rsidP="002E76B6"/>
    <w:p w14:paraId="14FD77C7" w14:textId="6AA4FD96" w:rsidR="002E76B6" w:rsidRDefault="002E76B6" w:rsidP="002E76B6">
      <w:pPr>
        <w:rPr>
          <w:b/>
        </w:rPr>
      </w:pPr>
      <w:r>
        <w:rPr>
          <w:b/>
        </w:rPr>
        <w:t>Meeting closed 1.10pm GMT</w:t>
      </w:r>
    </w:p>
    <w:p w14:paraId="56A1603F" w14:textId="0910B719" w:rsidR="002E76B6" w:rsidRPr="0096155A" w:rsidRDefault="002E76B6" w:rsidP="002E76B6">
      <w:pPr>
        <w:rPr>
          <w:b/>
        </w:rPr>
      </w:pPr>
      <w:r>
        <w:rPr>
          <w:b/>
        </w:rPr>
        <w:t>The Chair thanked the Board of Directors.</w:t>
      </w:r>
    </w:p>
    <w:p w14:paraId="3B2A8D81" w14:textId="77777777" w:rsidR="002E76B6" w:rsidRDefault="002E76B6" w:rsidP="002E76B6"/>
    <w:p w14:paraId="6A836F31" w14:textId="77777777" w:rsidR="002E76B6" w:rsidRPr="003175E2" w:rsidRDefault="002E76B6" w:rsidP="002E76B6"/>
    <w:p w14:paraId="3E7AB122" w14:textId="13BA176C" w:rsidR="00DB5BC6" w:rsidRPr="00996B4E" w:rsidRDefault="00DB5BC6" w:rsidP="00351340">
      <w:pPr>
        <w:rPr>
          <w:rFonts w:asciiTheme="minorHAnsi" w:eastAsiaTheme="minorHAnsi" w:hAnsiTheme="minorHAnsi" w:cs="Arial"/>
          <w:color w:val="000000" w:themeColor="text1"/>
          <w:sz w:val="21"/>
          <w:szCs w:val="21"/>
          <w:lang w:val="en"/>
        </w:rPr>
      </w:pPr>
    </w:p>
    <w:sectPr w:rsidR="00DB5BC6" w:rsidRPr="00996B4E" w:rsidSect="00A65EF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2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7F1E" w14:textId="77777777" w:rsidR="006D5F43" w:rsidRDefault="006D5F43">
      <w:r>
        <w:separator/>
      </w:r>
    </w:p>
  </w:endnote>
  <w:endnote w:type="continuationSeparator" w:id="0">
    <w:p w14:paraId="311E88CE" w14:textId="77777777" w:rsidR="006D5F43" w:rsidRDefault="006D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venida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706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2BB2B" w14:textId="656E79B5" w:rsidR="002E76B6" w:rsidRDefault="002E7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C3028" w14:textId="619EA5A1" w:rsidR="001B6E49" w:rsidRDefault="001B6E49" w:rsidP="000C686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F4E3" w14:textId="77777777" w:rsidR="001B6E49" w:rsidRPr="000E1B79" w:rsidRDefault="001B6E49" w:rsidP="00ED1F3E">
    <w:pPr>
      <w:pStyle w:val="Footer"/>
      <w:tabs>
        <w:tab w:val="clear" w:pos="8640"/>
        <w:tab w:val="right" w:pos="9360"/>
      </w:tabs>
    </w:pPr>
    <w:r>
      <w:t>GEN AGM Agenda</w:t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5A51" w14:textId="77777777" w:rsidR="006D5F43" w:rsidRDefault="006D5F43">
      <w:r>
        <w:separator/>
      </w:r>
    </w:p>
  </w:footnote>
  <w:footnote w:type="continuationSeparator" w:id="0">
    <w:p w14:paraId="4F329DC4" w14:textId="77777777" w:rsidR="006D5F43" w:rsidRDefault="006D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D0A3" w14:textId="078D4627" w:rsidR="001B6E49" w:rsidRDefault="001B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3DA8" w14:textId="51C900E9" w:rsidR="001B6E49" w:rsidRDefault="001B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E1B" w14:textId="4E96BAE8" w:rsidR="001B6E49" w:rsidRDefault="001B6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75B"/>
    <w:multiLevelType w:val="hybridMultilevel"/>
    <w:tmpl w:val="BBF4150E"/>
    <w:lvl w:ilvl="0" w:tplc="41BC2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86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4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29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46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64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EC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69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A3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996C92"/>
    <w:multiLevelType w:val="hybridMultilevel"/>
    <w:tmpl w:val="CDBA0BF6"/>
    <w:lvl w:ilvl="0" w:tplc="1A429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9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61A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4B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E8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4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0E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3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2A76FC"/>
    <w:multiLevelType w:val="hybridMultilevel"/>
    <w:tmpl w:val="B1162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C0A55"/>
    <w:multiLevelType w:val="hybridMultilevel"/>
    <w:tmpl w:val="0DBC55E6"/>
    <w:lvl w:ilvl="0" w:tplc="D5A47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43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0F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C0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05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8F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CF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68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44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9F43A8"/>
    <w:multiLevelType w:val="hybridMultilevel"/>
    <w:tmpl w:val="A0C888DC"/>
    <w:lvl w:ilvl="0" w:tplc="CB1A2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0C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8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06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A4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4E6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7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EF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67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DF4D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0D2178"/>
    <w:multiLevelType w:val="multilevel"/>
    <w:tmpl w:val="277AC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960BF"/>
    <w:multiLevelType w:val="hybridMultilevel"/>
    <w:tmpl w:val="7B4A38AC"/>
    <w:lvl w:ilvl="0" w:tplc="9F863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9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CB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06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C1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67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A7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49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6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101FFE"/>
    <w:multiLevelType w:val="hybridMultilevel"/>
    <w:tmpl w:val="337687A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1A32244A"/>
    <w:multiLevelType w:val="hybridMultilevel"/>
    <w:tmpl w:val="B534102A"/>
    <w:lvl w:ilvl="0" w:tplc="8CBEE25C">
      <w:start w:val="1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FF3583B"/>
    <w:multiLevelType w:val="multilevel"/>
    <w:tmpl w:val="31806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C26091"/>
    <w:multiLevelType w:val="hybridMultilevel"/>
    <w:tmpl w:val="AA1683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4F03195"/>
    <w:multiLevelType w:val="hybridMultilevel"/>
    <w:tmpl w:val="C73A7900"/>
    <w:lvl w:ilvl="0" w:tplc="58E24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E9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AF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A77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02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63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86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8E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0E318C"/>
    <w:multiLevelType w:val="hybridMultilevel"/>
    <w:tmpl w:val="F9A0FEC4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2D1F3F92"/>
    <w:multiLevelType w:val="hybridMultilevel"/>
    <w:tmpl w:val="110A073C"/>
    <w:lvl w:ilvl="0" w:tplc="C94870F8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77265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85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CC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06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88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A19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A1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A9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CB726D"/>
    <w:multiLevelType w:val="hybridMultilevel"/>
    <w:tmpl w:val="21FC36A2"/>
    <w:lvl w:ilvl="0" w:tplc="BD227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78DE"/>
    <w:multiLevelType w:val="hybridMultilevel"/>
    <w:tmpl w:val="3EA003DE"/>
    <w:lvl w:ilvl="0" w:tplc="C566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E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CC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1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2C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6F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07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C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4C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A8114A"/>
    <w:multiLevelType w:val="hybridMultilevel"/>
    <w:tmpl w:val="FF04D5F2"/>
    <w:lvl w:ilvl="0" w:tplc="52143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AE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65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0B1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E7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6D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22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80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23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32392C"/>
    <w:multiLevelType w:val="hybridMultilevel"/>
    <w:tmpl w:val="1F962886"/>
    <w:lvl w:ilvl="0" w:tplc="28747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A4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A94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42E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457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070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A9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66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A8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B95A5D"/>
    <w:multiLevelType w:val="hybridMultilevel"/>
    <w:tmpl w:val="C7A22D22"/>
    <w:lvl w:ilvl="0" w:tplc="EAEAC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21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AC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6BC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5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EA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815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2C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05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E4604C"/>
    <w:multiLevelType w:val="hybridMultilevel"/>
    <w:tmpl w:val="FBACAA88"/>
    <w:lvl w:ilvl="0" w:tplc="C0307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E6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61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46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22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4F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A7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A4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AD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85D0416"/>
    <w:multiLevelType w:val="hybridMultilevel"/>
    <w:tmpl w:val="C3CA962C"/>
    <w:lvl w:ilvl="0" w:tplc="C47AF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32F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AF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66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8B4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AA3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E1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5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45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8DB6825"/>
    <w:multiLevelType w:val="hybridMultilevel"/>
    <w:tmpl w:val="5E4015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3C943A1C"/>
    <w:multiLevelType w:val="multilevel"/>
    <w:tmpl w:val="EB327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B067C2"/>
    <w:multiLevelType w:val="hybridMultilevel"/>
    <w:tmpl w:val="7E4CD23C"/>
    <w:lvl w:ilvl="0" w:tplc="CA4A2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EE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8F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E4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AFC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4F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C3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AA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44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CF7462"/>
    <w:multiLevelType w:val="hybridMultilevel"/>
    <w:tmpl w:val="48E62542"/>
    <w:lvl w:ilvl="0" w:tplc="97BA5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CA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E6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0A2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C5B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6EE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A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4A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01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E640BF"/>
    <w:multiLevelType w:val="hybridMultilevel"/>
    <w:tmpl w:val="37BA4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024F7D"/>
    <w:multiLevelType w:val="multilevel"/>
    <w:tmpl w:val="76A65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85652EE"/>
    <w:multiLevelType w:val="multilevel"/>
    <w:tmpl w:val="8C9E0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8634278"/>
    <w:multiLevelType w:val="hybridMultilevel"/>
    <w:tmpl w:val="C38C666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0" w15:restartNumberingAfterBreak="0">
    <w:nsid w:val="4E9C01D6"/>
    <w:multiLevelType w:val="hybridMultilevel"/>
    <w:tmpl w:val="2592D4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F497BBF"/>
    <w:multiLevelType w:val="multilevel"/>
    <w:tmpl w:val="60C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D84AD1"/>
    <w:multiLevelType w:val="hybridMultilevel"/>
    <w:tmpl w:val="841C913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51F4387B"/>
    <w:multiLevelType w:val="hybridMultilevel"/>
    <w:tmpl w:val="D17AE44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5225252F"/>
    <w:multiLevelType w:val="hybridMultilevel"/>
    <w:tmpl w:val="8FC4BF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E70BD6"/>
    <w:multiLevelType w:val="hybridMultilevel"/>
    <w:tmpl w:val="76B22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4F12CC"/>
    <w:multiLevelType w:val="hybridMultilevel"/>
    <w:tmpl w:val="8F1460B6"/>
    <w:lvl w:ilvl="0" w:tplc="BBE01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9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093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89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8B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0107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45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20A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02D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EE755F1"/>
    <w:multiLevelType w:val="hybridMultilevel"/>
    <w:tmpl w:val="64CC5D06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2BD1930"/>
    <w:multiLevelType w:val="hybridMultilevel"/>
    <w:tmpl w:val="E842DD44"/>
    <w:lvl w:ilvl="0" w:tplc="8CBEE25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3414935"/>
    <w:multiLevelType w:val="hybridMultilevel"/>
    <w:tmpl w:val="6518E2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766B2672"/>
    <w:multiLevelType w:val="hybridMultilevel"/>
    <w:tmpl w:val="4CE2C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131F9"/>
    <w:multiLevelType w:val="hybridMultilevel"/>
    <w:tmpl w:val="B7363EAC"/>
    <w:lvl w:ilvl="0" w:tplc="A09E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0F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0AC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04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A39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8A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26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5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AB3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1D06FD"/>
    <w:multiLevelType w:val="hybridMultilevel"/>
    <w:tmpl w:val="84E25AD4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443182546">
    <w:abstractNumId w:val="5"/>
  </w:num>
  <w:num w:numId="2" w16cid:durableId="156118074">
    <w:abstractNumId w:val="6"/>
  </w:num>
  <w:num w:numId="3" w16cid:durableId="1603565691">
    <w:abstractNumId w:val="38"/>
  </w:num>
  <w:num w:numId="4" w16cid:durableId="719205910">
    <w:abstractNumId w:val="42"/>
  </w:num>
  <w:num w:numId="5" w16cid:durableId="1182549501">
    <w:abstractNumId w:val="37"/>
  </w:num>
  <w:num w:numId="6" w16cid:durableId="497112108">
    <w:abstractNumId w:val="9"/>
  </w:num>
  <w:num w:numId="7" w16cid:durableId="2031176035">
    <w:abstractNumId w:val="29"/>
  </w:num>
  <w:num w:numId="8" w16cid:durableId="6492547">
    <w:abstractNumId w:val="22"/>
  </w:num>
  <w:num w:numId="9" w16cid:durableId="449664686">
    <w:abstractNumId w:val="39"/>
  </w:num>
  <w:num w:numId="10" w16cid:durableId="1781411979">
    <w:abstractNumId w:val="35"/>
  </w:num>
  <w:num w:numId="11" w16cid:durableId="662438578">
    <w:abstractNumId w:val="26"/>
  </w:num>
  <w:num w:numId="12" w16cid:durableId="121504297">
    <w:abstractNumId w:val="2"/>
  </w:num>
  <w:num w:numId="13" w16cid:durableId="1407721949">
    <w:abstractNumId w:val="32"/>
  </w:num>
  <w:num w:numId="14" w16cid:durableId="694313014">
    <w:abstractNumId w:val="33"/>
  </w:num>
  <w:num w:numId="15" w16cid:durableId="143081904">
    <w:abstractNumId w:val="8"/>
  </w:num>
  <w:num w:numId="16" w16cid:durableId="801459167">
    <w:abstractNumId w:val="11"/>
  </w:num>
  <w:num w:numId="17" w16cid:durableId="323705762">
    <w:abstractNumId w:val="30"/>
  </w:num>
  <w:num w:numId="18" w16cid:durableId="1641421737">
    <w:abstractNumId w:val="1"/>
  </w:num>
  <w:num w:numId="19" w16cid:durableId="916938442">
    <w:abstractNumId w:val="27"/>
  </w:num>
  <w:num w:numId="20" w16cid:durableId="828328293">
    <w:abstractNumId w:val="23"/>
  </w:num>
  <w:num w:numId="21" w16cid:durableId="1524171619">
    <w:abstractNumId w:val="14"/>
  </w:num>
  <w:num w:numId="22" w16cid:durableId="434404629">
    <w:abstractNumId w:val="28"/>
  </w:num>
  <w:num w:numId="23" w16cid:durableId="1912302990">
    <w:abstractNumId w:val="4"/>
  </w:num>
  <w:num w:numId="24" w16cid:durableId="419833173">
    <w:abstractNumId w:val="16"/>
  </w:num>
  <w:num w:numId="25" w16cid:durableId="412168454">
    <w:abstractNumId w:val="19"/>
  </w:num>
  <w:num w:numId="26" w16cid:durableId="2141145142">
    <w:abstractNumId w:val="13"/>
  </w:num>
  <w:num w:numId="27" w16cid:durableId="1634797272">
    <w:abstractNumId w:val="7"/>
  </w:num>
  <w:num w:numId="28" w16cid:durableId="1465195471">
    <w:abstractNumId w:val="24"/>
  </w:num>
  <w:num w:numId="29" w16cid:durableId="1490554210">
    <w:abstractNumId w:val="12"/>
  </w:num>
  <w:num w:numId="30" w16cid:durableId="1985352127">
    <w:abstractNumId w:val="41"/>
  </w:num>
  <w:num w:numId="31" w16cid:durableId="130488804">
    <w:abstractNumId w:val="25"/>
  </w:num>
  <w:num w:numId="32" w16cid:durableId="1895312667">
    <w:abstractNumId w:val="3"/>
  </w:num>
  <w:num w:numId="33" w16cid:durableId="376929866">
    <w:abstractNumId w:val="20"/>
  </w:num>
  <w:num w:numId="34" w16cid:durableId="203715759">
    <w:abstractNumId w:val="17"/>
  </w:num>
  <w:num w:numId="35" w16cid:durableId="1478187375">
    <w:abstractNumId w:val="21"/>
  </w:num>
  <w:num w:numId="36" w16cid:durableId="473065338">
    <w:abstractNumId w:val="36"/>
  </w:num>
  <w:num w:numId="37" w16cid:durableId="1458450416">
    <w:abstractNumId w:val="0"/>
  </w:num>
  <w:num w:numId="38" w16cid:durableId="1035040422">
    <w:abstractNumId w:val="18"/>
  </w:num>
  <w:num w:numId="39" w16cid:durableId="592935852">
    <w:abstractNumId w:val="10"/>
  </w:num>
  <w:num w:numId="40" w16cid:durableId="1705253569">
    <w:abstractNumId w:val="40"/>
  </w:num>
  <w:num w:numId="41" w16cid:durableId="1229070544">
    <w:abstractNumId w:val="15"/>
  </w:num>
  <w:num w:numId="42" w16cid:durableId="439571462">
    <w:abstractNumId w:val="34"/>
  </w:num>
  <w:num w:numId="43" w16cid:durableId="30547218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K1MDEztDAztTRR0lEKTi0uzszPAykwNKkFAHHG4ZMtAAAA"/>
  </w:docVars>
  <w:rsids>
    <w:rsidRoot w:val="005A0919"/>
    <w:rsid w:val="0000351C"/>
    <w:rsid w:val="00010E0E"/>
    <w:rsid w:val="00011F9B"/>
    <w:rsid w:val="00020942"/>
    <w:rsid w:val="000231EC"/>
    <w:rsid w:val="00024FFF"/>
    <w:rsid w:val="00032BF9"/>
    <w:rsid w:val="00034527"/>
    <w:rsid w:val="00035BA6"/>
    <w:rsid w:val="00036FE8"/>
    <w:rsid w:val="00040771"/>
    <w:rsid w:val="0004284A"/>
    <w:rsid w:val="00042E3F"/>
    <w:rsid w:val="00044414"/>
    <w:rsid w:val="00050979"/>
    <w:rsid w:val="0005597F"/>
    <w:rsid w:val="000710A7"/>
    <w:rsid w:val="00072FF9"/>
    <w:rsid w:val="00073B01"/>
    <w:rsid w:val="00076DA8"/>
    <w:rsid w:val="000849D1"/>
    <w:rsid w:val="00095597"/>
    <w:rsid w:val="00097981"/>
    <w:rsid w:val="000B0240"/>
    <w:rsid w:val="000B2599"/>
    <w:rsid w:val="000B498A"/>
    <w:rsid w:val="000B4A97"/>
    <w:rsid w:val="000C23AE"/>
    <w:rsid w:val="000C2744"/>
    <w:rsid w:val="000C2928"/>
    <w:rsid w:val="000C5247"/>
    <w:rsid w:val="000C686C"/>
    <w:rsid w:val="000D09C8"/>
    <w:rsid w:val="000D21F2"/>
    <w:rsid w:val="000E1B79"/>
    <w:rsid w:val="000E206B"/>
    <w:rsid w:val="000E3BAF"/>
    <w:rsid w:val="000E5B11"/>
    <w:rsid w:val="000E7796"/>
    <w:rsid w:val="000F55FE"/>
    <w:rsid w:val="000F601B"/>
    <w:rsid w:val="000F64DE"/>
    <w:rsid w:val="001003E8"/>
    <w:rsid w:val="001007EA"/>
    <w:rsid w:val="001019B2"/>
    <w:rsid w:val="00104830"/>
    <w:rsid w:val="001067AD"/>
    <w:rsid w:val="0010749C"/>
    <w:rsid w:val="001103A4"/>
    <w:rsid w:val="001106F6"/>
    <w:rsid w:val="0011174A"/>
    <w:rsid w:val="00116859"/>
    <w:rsid w:val="001176A5"/>
    <w:rsid w:val="001234BA"/>
    <w:rsid w:val="00125962"/>
    <w:rsid w:val="0013217B"/>
    <w:rsid w:val="00133272"/>
    <w:rsid w:val="001372B2"/>
    <w:rsid w:val="00137FE0"/>
    <w:rsid w:val="00137FED"/>
    <w:rsid w:val="00142990"/>
    <w:rsid w:val="00150AB4"/>
    <w:rsid w:val="00150FB5"/>
    <w:rsid w:val="00152802"/>
    <w:rsid w:val="001540FD"/>
    <w:rsid w:val="001578B5"/>
    <w:rsid w:val="00157A07"/>
    <w:rsid w:val="00167D70"/>
    <w:rsid w:val="00173368"/>
    <w:rsid w:val="001764E8"/>
    <w:rsid w:val="001856B1"/>
    <w:rsid w:val="00185CC4"/>
    <w:rsid w:val="001860FF"/>
    <w:rsid w:val="00191BE4"/>
    <w:rsid w:val="00194949"/>
    <w:rsid w:val="001A4266"/>
    <w:rsid w:val="001A59C7"/>
    <w:rsid w:val="001A5FBB"/>
    <w:rsid w:val="001B6E49"/>
    <w:rsid w:val="001C261C"/>
    <w:rsid w:val="001C51FB"/>
    <w:rsid w:val="001C6EAF"/>
    <w:rsid w:val="001D33A8"/>
    <w:rsid w:val="001D76A7"/>
    <w:rsid w:val="001E38CE"/>
    <w:rsid w:val="001E3DD8"/>
    <w:rsid w:val="001E4B5C"/>
    <w:rsid w:val="001F594E"/>
    <w:rsid w:val="00203EAB"/>
    <w:rsid w:val="0020496D"/>
    <w:rsid w:val="00205C09"/>
    <w:rsid w:val="0021151A"/>
    <w:rsid w:val="0021343B"/>
    <w:rsid w:val="00217408"/>
    <w:rsid w:val="00221CC7"/>
    <w:rsid w:val="00222F1A"/>
    <w:rsid w:val="00230F7E"/>
    <w:rsid w:val="00231244"/>
    <w:rsid w:val="0023137D"/>
    <w:rsid w:val="0023358B"/>
    <w:rsid w:val="002478DC"/>
    <w:rsid w:val="00257147"/>
    <w:rsid w:val="002629D4"/>
    <w:rsid w:val="00263839"/>
    <w:rsid w:val="00273FED"/>
    <w:rsid w:val="00283775"/>
    <w:rsid w:val="002846AF"/>
    <w:rsid w:val="00290620"/>
    <w:rsid w:val="00291FB9"/>
    <w:rsid w:val="002927BC"/>
    <w:rsid w:val="00293372"/>
    <w:rsid w:val="002B2718"/>
    <w:rsid w:val="002B70CC"/>
    <w:rsid w:val="002D208B"/>
    <w:rsid w:val="002D2D04"/>
    <w:rsid w:val="002D64D6"/>
    <w:rsid w:val="002E2297"/>
    <w:rsid w:val="002E2ACD"/>
    <w:rsid w:val="002E76B6"/>
    <w:rsid w:val="002F0749"/>
    <w:rsid w:val="002F669D"/>
    <w:rsid w:val="002F67E9"/>
    <w:rsid w:val="00302204"/>
    <w:rsid w:val="003027E9"/>
    <w:rsid w:val="00310B79"/>
    <w:rsid w:val="00310E2C"/>
    <w:rsid w:val="00324F8C"/>
    <w:rsid w:val="0033181A"/>
    <w:rsid w:val="00335CE6"/>
    <w:rsid w:val="00351340"/>
    <w:rsid w:val="00353721"/>
    <w:rsid w:val="00355892"/>
    <w:rsid w:val="00357778"/>
    <w:rsid w:val="00357BA6"/>
    <w:rsid w:val="00362AAE"/>
    <w:rsid w:val="003634D4"/>
    <w:rsid w:val="00364270"/>
    <w:rsid w:val="00371EA0"/>
    <w:rsid w:val="003735DD"/>
    <w:rsid w:val="0037532D"/>
    <w:rsid w:val="003831AA"/>
    <w:rsid w:val="0038616D"/>
    <w:rsid w:val="00390BB7"/>
    <w:rsid w:val="00394EDD"/>
    <w:rsid w:val="003A092B"/>
    <w:rsid w:val="003B42B3"/>
    <w:rsid w:val="003B4F0E"/>
    <w:rsid w:val="003B5C1B"/>
    <w:rsid w:val="003C3969"/>
    <w:rsid w:val="003C3A73"/>
    <w:rsid w:val="003D2940"/>
    <w:rsid w:val="003D6438"/>
    <w:rsid w:val="003E03C6"/>
    <w:rsid w:val="003E3E8A"/>
    <w:rsid w:val="003E4775"/>
    <w:rsid w:val="003E5AD4"/>
    <w:rsid w:val="003E68EA"/>
    <w:rsid w:val="003F3D34"/>
    <w:rsid w:val="003F449C"/>
    <w:rsid w:val="003F4AD6"/>
    <w:rsid w:val="003F7B80"/>
    <w:rsid w:val="00400C6A"/>
    <w:rsid w:val="00402A3F"/>
    <w:rsid w:val="00407188"/>
    <w:rsid w:val="00407860"/>
    <w:rsid w:val="00417A2B"/>
    <w:rsid w:val="00435FCE"/>
    <w:rsid w:val="00440F03"/>
    <w:rsid w:val="00441C83"/>
    <w:rsid w:val="00445765"/>
    <w:rsid w:val="004517E3"/>
    <w:rsid w:val="004627E4"/>
    <w:rsid w:val="00467477"/>
    <w:rsid w:val="00475317"/>
    <w:rsid w:val="00476157"/>
    <w:rsid w:val="00487050"/>
    <w:rsid w:val="00490D97"/>
    <w:rsid w:val="004934A8"/>
    <w:rsid w:val="004A1D32"/>
    <w:rsid w:val="004B4764"/>
    <w:rsid w:val="004B7516"/>
    <w:rsid w:val="004C02CA"/>
    <w:rsid w:val="004C1268"/>
    <w:rsid w:val="004C191A"/>
    <w:rsid w:val="004C60EB"/>
    <w:rsid w:val="004C6561"/>
    <w:rsid w:val="004D2671"/>
    <w:rsid w:val="004E0D58"/>
    <w:rsid w:val="004E12A4"/>
    <w:rsid w:val="004E7ABE"/>
    <w:rsid w:val="004F19C1"/>
    <w:rsid w:val="004F7C24"/>
    <w:rsid w:val="005033FD"/>
    <w:rsid w:val="00507AD1"/>
    <w:rsid w:val="00514E4B"/>
    <w:rsid w:val="00526299"/>
    <w:rsid w:val="005312DF"/>
    <w:rsid w:val="005319A6"/>
    <w:rsid w:val="0054294F"/>
    <w:rsid w:val="00542BD2"/>
    <w:rsid w:val="005449E3"/>
    <w:rsid w:val="00553C82"/>
    <w:rsid w:val="005726BB"/>
    <w:rsid w:val="00581F50"/>
    <w:rsid w:val="00582155"/>
    <w:rsid w:val="00584930"/>
    <w:rsid w:val="005860C5"/>
    <w:rsid w:val="005907AE"/>
    <w:rsid w:val="005938E4"/>
    <w:rsid w:val="00595B1B"/>
    <w:rsid w:val="00597511"/>
    <w:rsid w:val="005A0919"/>
    <w:rsid w:val="005A0BDC"/>
    <w:rsid w:val="005A62ED"/>
    <w:rsid w:val="005B4239"/>
    <w:rsid w:val="005B42DA"/>
    <w:rsid w:val="005B558D"/>
    <w:rsid w:val="005B6237"/>
    <w:rsid w:val="005C1505"/>
    <w:rsid w:val="005C5FEC"/>
    <w:rsid w:val="005C6A8D"/>
    <w:rsid w:val="005D44B0"/>
    <w:rsid w:val="005E085F"/>
    <w:rsid w:val="005E3756"/>
    <w:rsid w:val="005E70FF"/>
    <w:rsid w:val="005E72C5"/>
    <w:rsid w:val="005F2522"/>
    <w:rsid w:val="005F3B30"/>
    <w:rsid w:val="005F4C81"/>
    <w:rsid w:val="005F646F"/>
    <w:rsid w:val="006011FF"/>
    <w:rsid w:val="00601216"/>
    <w:rsid w:val="00601F94"/>
    <w:rsid w:val="006030C1"/>
    <w:rsid w:val="0060359C"/>
    <w:rsid w:val="006043C0"/>
    <w:rsid w:val="006045E0"/>
    <w:rsid w:val="0060672D"/>
    <w:rsid w:val="006100E0"/>
    <w:rsid w:val="00611495"/>
    <w:rsid w:val="00613F11"/>
    <w:rsid w:val="00621F7B"/>
    <w:rsid w:val="0062491C"/>
    <w:rsid w:val="0063609B"/>
    <w:rsid w:val="00641ABA"/>
    <w:rsid w:val="00644F0B"/>
    <w:rsid w:val="0064591A"/>
    <w:rsid w:val="00645A29"/>
    <w:rsid w:val="0065596D"/>
    <w:rsid w:val="006654B9"/>
    <w:rsid w:val="00665DE1"/>
    <w:rsid w:val="006704AC"/>
    <w:rsid w:val="00673C44"/>
    <w:rsid w:val="00674A3A"/>
    <w:rsid w:val="00681BFF"/>
    <w:rsid w:val="0068552F"/>
    <w:rsid w:val="0068579E"/>
    <w:rsid w:val="00686DE4"/>
    <w:rsid w:val="006920CA"/>
    <w:rsid w:val="0069762F"/>
    <w:rsid w:val="006A2DE2"/>
    <w:rsid w:val="006A4F29"/>
    <w:rsid w:val="006A7D0E"/>
    <w:rsid w:val="006C5D83"/>
    <w:rsid w:val="006C6D8A"/>
    <w:rsid w:val="006D14EF"/>
    <w:rsid w:val="006D5F43"/>
    <w:rsid w:val="006D65EB"/>
    <w:rsid w:val="006E3DBB"/>
    <w:rsid w:val="006E45AE"/>
    <w:rsid w:val="006F3F67"/>
    <w:rsid w:val="006F72FD"/>
    <w:rsid w:val="007053EB"/>
    <w:rsid w:val="00706BEE"/>
    <w:rsid w:val="00717F21"/>
    <w:rsid w:val="007311F7"/>
    <w:rsid w:val="0073189D"/>
    <w:rsid w:val="0073240F"/>
    <w:rsid w:val="007400D9"/>
    <w:rsid w:val="00743178"/>
    <w:rsid w:val="00750840"/>
    <w:rsid w:val="00751881"/>
    <w:rsid w:val="00754777"/>
    <w:rsid w:val="00763DE0"/>
    <w:rsid w:val="007734AB"/>
    <w:rsid w:val="0078679B"/>
    <w:rsid w:val="007920F4"/>
    <w:rsid w:val="007977EA"/>
    <w:rsid w:val="007A1074"/>
    <w:rsid w:val="007A581A"/>
    <w:rsid w:val="007B03EE"/>
    <w:rsid w:val="007B2761"/>
    <w:rsid w:val="007B312E"/>
    <w:rsid w:val="007B4293"/>
    <w:rsid w:val="007B471F"/>
    <w:rsid w:val="007C3D6B"/>
    <w:rsid w:val="007D216A"/>
    <w:rsid w:val="007D30BA"/>
    <w:rsid w:val="007D45DF"/>
    <w:rsid w:val="007D542B"/>
    <w:rsid w:val="007E072B"/>
    <w:rsid w:val="007E0884"/>
    <w:rsid w:val="007E1C78"/>
    <w:rsid w:val="007E72F3"/>
    <w:rsid w:val="007F0C4C"/>
    <w:rsid w:val="007F5CDB"/>
    <w:rsid w:val="007F72D4"/>
    <w:rsid w:val="00812F77"/>
    <w:rsid w:val="008145F1"/>
    <w:rsid w:val="008154AF"/>
    <w:rsid w:val="00816970"/>
    <w:rsid w:val="00821E2A"/>
    <w:rsid w:val="0082263B"/>
    <w:rsid w:val="00830AFA"/>
    <w:rsid w:val="00833C34"/>
    <w:rsid w:val="008410C3"/>
    <w:rsid w:val="00845343"/>
    <w:rsid w:val="0085190E"/>
    <w:rsid w:val="008550E1"/>
    <w:rsid w:val="00860B08"/>
    <w:rsid w:val="008646A2"/>
    <w:rsid w:val="00865DB5"/>
    <w:rsid w:val="0086703D"/>
    <w:rsid w:val="00871034"/>
    <w:rsid w:val="00873A5A"/>
    <w:rsid w:val="00874B12"/>
    <w:rsid w:val="008821AE"/>
    <w:rsid w:val="00887F37"/>
    <w:rsid w:val="00892A02"/>
    <w:rsid w:val="008A0C61"/>
    <w:rsid w:val="008A3AF4"/>
    <w:rsid w:val="008C12A6"/>
    <w:rsid w:val="008D1885"/>
    <w:rsid w:val="008D3C0A"/>
    <w:rsid w:val="008F2A2F"/>
    <w:rsid w:val="008F50B9"/>
    <w:rsid w:val="008F5477"/>
    <w:rsid w:val="009012E6"/>
    <w:rsid w:val="009061E1"/>
    <w:rsid w:val="009140C8"/>
    <w:rsid w:val="00917CD7"/>
    <w:rsid w:val="009207B7"/>
    <w:rsid w:val="009227A4"/>
    <w:rsid w:val="00922973"/>
    <w:rsid w:val="0092434F"/>
    <w:rsid w:val="00934AF2"/>
    <w:rsid w:val="009360DB"/>
    <w:rsid w:val="00945ADB"/>
    <w:rsid w:val="00946AD1"/>
    <w:rsid w:val="00947136"/>
    <w:rsid w:val="00950BBF"/>
    <w:rsid w:val="00957BCD"/>
    <w:rsid w:val="009610F4"/>
    <w:rsid w:val="009655F7"/>
    <w:rsid w:val="00975712"/>
    <w:rsid w:val="00983D60"/>
    <w:rsid w:val="00985050"/>
    <w:rsid w:val="00987136"/>
    <w:rsid w:val="00993614"/>
    <w:rsid w:val="00994239"/>
    <w:rsid w:val="00996B4E"/>
    <w:rsid w:val="009A7BF8"/>
    <w:rsid w:val="009B303D"/>
    <w:rsid w:val="009B3390"/>
    <w:rsid w:val="009C061B"/>
    <w:rsid w:val="009C233F"/>
    <w:rsid w:val="009D0C2E"/>
    <w:rsid w:val="009D5192"/>
    <w:rsid w:val="009D62CF"/>
    <w:rsid w:val="009D64DA"/>
    <w:rsid w:val="009D73B8"/>
    <w:rsid w:val="009E0A80"/>
    <w:rsid w:val="009E2690"/>
    <w:rsid w:val="009E4D55"/>
    <w:rsid w:val="009E6DC7"/>
    <w:rsid w:val="009F17F9"/>
    <w:rsid w:val="009F47CA"/>
    <w:rsid w:val="009F52A3"/>
    <w:rsid w:val="009F7DCF"/>
    <w:rsid w:val="00A03039"/>
    <w:rsid w:val="00A0475A"/>
    <w:rsid w:val="00A107CB"/>
    <w:rsid w:val="00A10C16"/>
    <w:rsid w:val="00A13BF3"/>
    <w:rsid w:val="00A21563"/>
    <w:rsid w:val="00A3025A"/>
    <w:rsid w:val="00A32E3A"/>
    <w:rsid w:val="00A55871"/>
    <w:rsid w:val="00A5733E"/>
    <w:rsid w:val="00A608CD"/>
    <w:rsid w:val="00A65EF8"/>
    <w:rsid w:val="00A66655"/>
    <w:rsid w:val="00A66CEE"/>
    <w:rsid w:val="00A71943"/>
    <w:rsid w:val="00A72BB1"/>
    <w:rsid w:val="00A73D38"/>
    <w:rsid w:val="00A74B78"/>
    <w:rsid w:val="00A77825"/>
    <w:rsid w:val="00A77AA0"/>
    <w:rsid w:val="00A8057E"/>
    <w:rsid w:val="00A86706"/>
    <w:rsid w:val="00A86C92"/>
    <w:rsid w:val="00A93D6D"/>
    <w:rsid w:val="00AA1198"/>
    <w:rsid w:val="00AA1488"/>
    <w:rsid w:val="00AB30A0"/>
    <w:rsid w:val="00AB4FD5"/>
    <w:rsid w:val="00AC19D5"/>
    <w:rsid w:val="00AC5BAB"/>
    <w:rsid w:val="00AD188F"/>
    <w:rsid w:val="00AD4796"/>
    <w:rsid w:val="00AD5B20"/>
    <w:rsid w:val="00AD63ED"/>
    <w:rsid w:val="00AE2354"/>
    <w:rsid w:val="00AE3B03"/>
    <w:rsid w:val="00AF7349"/>
    <w:rsid w:val="00B00EF6"/>
    <w:rsid w:val="00B25D18"/>
    <w:rsid w:val="00B33F4D"/>
    <w:rsid w:val="00B34127"/>
    <w:rsid w:val="00B3455C"/>
    <w:rsid w:val="00B4302E"/>
    <w:rsid w:val="00B43212"/>
    <w:rsid w:val="00B51625"/>
    <w:rsid w:val="00B55402"/>
    <w:rsid w:val="00B55F4C"/>
    <w:rsid w:val="00B73467"/>
    <w:rsid w:val="00B7540A"/>
    <w:rsid w:val="00B8461B"/>
    <w:rsid w:val="00B86A3C"/>
    <w:rsid w:val="00B87E48"/>
    <w:rsid w:val="00B87FB8"/>
    <w:rsid w:val="00B90209"/>
    <w:rsid w:val="00B91CE5"/>
    <w:rsid w:val="00B960A7"/>
    <w:rsid w:val="00B96E65"/>
    <w:rsid w:val="00B9711A"/>
    <w:rsid w:val="00BA3373"/>
    <w:rsid w:val="00BA4D31"/>
    <w:rsid w:val="00BC73B1"/>
    <w:rsid w:val="00BD1027"/>
    <w:rsid w:val="00BE028C"/>
    <w:rsid w:val="00BE0A3E"/>
    <w:rsid w:val="00BE4F29"/>
    <w:rsid w:val="00BF1757"/>
    <w:rsid w:val="00BF60B2"/>
    <w:rsid w:val="00BF6B84"/>
    <w:rsid w:val="00C04A7E"/>
    <w:rsid w:val="00C11056"/>
    <w:rsid w:val="00C15E70"/>
    <w:rsid w:val="00C16656"/>
    <w:rsid w:val="00C23830"/>
    <w:rsid w:val="00C31246"/>
    <w:rsid w:val="00C37DED"/>
    <w:rsid w:val="00C4049A"/>
    <w:rsid w:val="00C42150"/>
    <w:rsid w:val="00C45CA2"/>
    <w:rsid w:val="00C46AD8"/>
    <w:rsid w:val="00C513D1"/>
    <w:rsid w:val="00C70DF5"/>
    <w:rsid w:val="00C72375"/>
    <w:rsid w:val="00C77798"/>
    <w:rsid w:val="00C77AFA"/>
    <w:rsid w:val="00C87989"/>
    <w:rsid w:val="00C87F02"/>
    <w:rsid w:val="00C90EA6"/>
    <w:rsid w:val="00C939E5"/>
    <w:rsid w:val="00CA27B4"/>
    <w:rsid w:val="00CA2AF7"/>
    <w:rsid w:val="00CA3AF4"/>
    <w:rsid w:val="00CA633C"/>
    <w:rsid w:val="00CB241E"/>
    <w:rsid w:val="00CB6F3E"/>
    <w:rsid w:val="00CB7554"/>
    <w:rsid w:val="00CD7E84"/>
    <w:rsid w:val="00CE5063"/>
    <w:rsid w:val="00CE5772"/>
    <w:rsid w:val="00CE62DE"/>
    <w:rsid w:val="00CE6954"/>
    <w:rsid w:val="00D01E86"/>
    <w:rsid w:val="00D04B4C"/>
    <w:rsid w:val="00D067A1"/>
    <w:rsid w:val="00D07088"/>
    <w:rsid w:val="00D1021D"/>
    <w:rsid w:val="00D10B2E"/>
    <w:rsid w:val="00D137F7"/>
    <w:rsid w:val="00D153BF"/>
    <w:rsid w:val="00D1565D"/>
    <w:rsid w:val="00D2068A"/>
    <w:rsid w:val="00D225BA"/>
    <w:rsid w:val="00D23090"/>
    <w:rsid w:val="00D25B94"/>
    <w:rsid w:val="00D421DC"/>
    <w:rsid w:val="00D42DBB"/>
    <w:rsid w:val="00D518F2"/>
    <w:rsid w:val="00D53B6C"/>
    <w:rsid w:val="00D53F5E"/>
    <w:rsid w:val="00D550CD"/>
    <w:rsid w:val="00D553B6"/>
    <w:rsid w:val="00D561C4"/>
    <w:rsid w:val="00D6220B"/>
    <w:rsid w:val="00D651D5"/>
    <w:rsid w:val="00D71AA2"/>
    <w:rsid w:val="00D75F5A"/>
    <w:rsid w:val="00D8434B"/>
    <w:rsid w:val="00D846BD"/>
    <w:rsid w:val="00D9120E"/>
    <w:rsid w:val="00D9175A"/>
    <w:rsid w:val="00DA3C2D"/>
    <w:rsid w:val="00DA3D13"/>
    <w:rsid w:val="00DA3E96"/>
    <w:rsid w:val="00DA5A0D"/>
    <w:rsid w:val="00DB1338"/>
    <w:rsid w:val="00DB5BC6"/>
    <w:rsid w:val="00DC7B4B"/>
    <w:rsid w:val="00DD09AA"/>
    <w:rsid w:val="00DE193B"/>
    <w:rsid w:val="00DE2991"/>
    <w:rsid w:val="00DE445E"/>
    <w:rsid w:val="00DE59B0"/>
    <w:rsid w:val="00DF06DF"/>
    <w:rsid w:val="00DF5D8C"/>
    <w:rsid w:val="00DF6E1F"/>
    <w:rsid w:val="00E0156E"/>
    <w:rsid w:val="00E05EAA"/>
    <w:rsid w:val="00E12F62"/>
    <w:rsid w:val="00E154C3"/>
    <w:rsid w:val="00E2522A"/>
    <w:rsid w:val="00E37987"/>
    <w:rsid w:val="00E40398"/>
    <w:rsid w:val="00E44BC9"/>
    <w:rsid w:val="00E45F0B"/>
    <w:rsid w:val="00E47328"/>
    <w:rsid w:val="00E51746"/>
    <w:rsid w:val="00E55783"/>
    <w:rsid w:val="00E67783"/>
    <w:rsid w:val="00E905ED"/>
    <w:rsid w:val="00E91065"/>
    <w:rsid w:val="00E96947"/>
    <w:rsid w:val="00E97C14"/>
    <w:rsid w:val="00EA38D2"/>
    <w:rsid w:val="00EA552D"/>
    <w:rsid w:val="00EA683A"/>
    <w:rsid w:val="00EB75FE"/>
    <w:rsid w:val="00EC38A7"/>
    <w:rsid w:val="00ED1237"/>
    <w:rsid w:val="00ED1DFA"/>
    <w:rsid w:val="00ED1F3E"/>
    <w:rsid w:val="00ED265F"/>
    <w:rsid w:val="00ED305A"/>
    <w:rsid w:val="00ED54F5"/>
    <w:rsid w:val="00EE3A19"/>
    <w:rsid w:val="00EE5A41"/>
    <w:rsid w:val="00EF0A2B"/>
    <w:rsid w:val="00EF35F2"/>
    <w:rsid w:val="00EF3858"/>
    <w:rsid w:val="00EF6EB7"/>
    <w:rsid w:val="00F00295"/>
    <w:rsid w:val="00F01C50"/>
    <w:rsid w:val="00F01DA1"/>
    <w:rsid w:val="00F04A56"/>
    <w:rsid w:val="00F122B0"/>
    <w:rsid w:val="00F20922"/>
    <w:rsid w:val="00F21345"/>
    <w:rsid w:val="00F238D7"/>
    <w:rsid w:val="00F27436"/>
    <w:rsid w:val="00F3011D"/>
    <w:rsid w:val="00F40755"/>
    <w:rsid w:val="00F42B98"/>
    <w:rsid w:val="00F44D0F"/>
    <w:rsid w:val="00F46F47"/>
    <w:rsid w:val="00F52D1E"/>
    <w:rsid w:val="00F54CDA"/>
    <w:rsid w:val="00F576D7"/>
    <w:rsid w:val="00F577E2"/>
    <w:rsid w:val="00F57C33"/>
    <w:rsid w:val="00F704DE"/>
    <w:rsid w:val="00F72D77"/>
    <w:rsid w:val="00F733B3"/>
    <w:rsid w:val="00F75BB7"/>
    <w:rsid w:val="00F77312"/>
    <w:rsid w:val="00F8178F"/>
    <w:rsid w:val="00F84B81"/>
    <w:rsid w:val="00F84D66"/>
    <w:rsid w:val="00F874E2"/>
    <w:rsid w:val="00F9069A"/>
    <w:rsid w:val="00F93C9B"/>
    <w:rsid w:val="00F978DA"/>
    <w:rsid w:val="00FA44BA"/>
    <w:rsid w:val="00FA7788"/>
    <w:rsid w:val="00FB4C9F"/>
    <w:rsid w:val="00FB50CC"/>
    <w:rsid w:val="00FB5E73"/>
    <w:rsid w:val="00FC1B2A"/>
    <w:rsid w:val="00FC2D0F"/>
    <w:rsid w:val="00FC49EA"/>
    <w:rsid w:val="00FD2374"/>
    <w:rsid w:val="00FD313C"/>
    <w:rsid w:val="00FD3C94"/>
    <w:rsid w:val="00FD533A"/>
    <w:rsid w:val="00FE2D39"/>
    <w:rsid w:val="00FE31D9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50FD1"/>
  <w15:docId w15:val="{7ED65F25-DE38-1C4E-92F4-17483A0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B4E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ivaldi" w:hAnsi="Vivaldi"/>
      <w:sz w:val="1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venida LET" w:hAnsi="Avenida LET"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venida LET" w:hAnsi="Avenida LET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Optimum" w:hAnsi="Optimum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Optimum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i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2160" w:hanging="2160"/>
    </w:pPr>
    <w:rPr>
      <w:rFonts w:ascii="Optimum" w:hAnsi="Optimum"/>
    </w:rPr>
  </w:style>
  <w:style w:type="paragraph" w:styleId="BodyTextIndent2">
    <w:name w:val="Body Text Indent 2"/>
    <w:basedOn w:val="Normal"/>
    <w:pPr>
      <w:ind w:left="1980"/>
    </w:pPr>
    <w:rPr>
      <w:rFonts w:ascii="Optimum" w:hAnsi="Optimum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0"/>
    </w:rPr>
  </w:style>
  <w:style w:type="paragraph" w:styleId="BodyTextIndent3">
    <w:name w:val="Body Text Indent 3"/>
    <w:basedOn w:val="Normal"/>
    <w:pPr>
      <w:ind w:left="-9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85C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C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6F7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2FD"/>
    <w:rPr>
      <w:sz w:val="20"/>
    </w:rPr>
  </w:style>
  <w:style w:type="character" w:customStyle="1" w:styleId="CommentTextChar">
    <w:name w:val="Comment Text Char"/>
    <w:link w:val="CommentText"/>
    <w:rsid w:val="006F72F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6F72FD"/>
    <w:rPr>
      <w:b/>
      <w:bCs/>
    </w:rPr>
  </w:style>
  <w:style w:type="character" w:customStyle="1" w:styleId="CommentSubjectChar">
    <w:name w:val="Comment Subject Char"/>
    <w:link w:val="CommentSubject"/>
    <w:rsid w:val="006F72FD"/>
    <w:rPr>
      <w:rFonts w:ascii="Tahoma" w:hAnsi="Tahoma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34AF2"/>
    <w:rPr>
      <w:rFonts w:ascii="Calibri" w:eastAsia="DengXi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34AF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63DE0"/>
    <w:rPr>
      <w:rFonts w:ascii="Tahoma" w:hAnsi="Tahoma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0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BC6"/>
    <w:rPr>
      <w:rFonts w:asciiTheme="minorHAnsi" w:eastAsiaTheme="minorHAnsi" w:hAnsiTheme="minorHAnsi" w:cstheme="minorBidi"/>
      <w:sz w:val="22"/>
      <w:szCs w:val="22"/>
      <w:lang w:val="de-DE" w:eastAsia="de-DE"/>
    </w:rPr>
  </w:style>
  <w:style w:type="character" w:customStyle="1" w:styleId="Bericht-HeadlineZchn">
    <w:name w:val="Bericht - Headline Zchn"/>
    <w:link w:val="Bericht-Headline"/>
    <w:locked/>
    <w:rsid w:val="00F01DA1"/>
    <w:rPr>
      <w:rFonts w:ascii="Source Sans Pro Light" w:eastAsia="Calibri" w:hAnsi="Source Sans Pro Light"/>
      <w:color w:val="1766A9"/>
      <w:sz w:val="10"/>
      <w:szCs w:val="10"/>
    </w:rPr>
  </w:style>
  <w:style w:type="paragraph" w:customStyle="1" w:styleId="Bericht-Headline">
    <w:name w:val="Bericht - Headline"/>
    <w:basedOn w:val="Normal"/>
    <w:next w:val="Normal"/>
    <w:link w:val="Bericht-HeadlineZchn"/>
    <w:autoRedefine/>
    <w:qFormat/>
    <w:rsid w:val="00F01DA1"/>
    <w:pPr>
      <w:spacing w:before="240" w:after="120"/>
      <w:ind w:left="360" w:hanging="360"/>
      <w:jc w:val="both"/>
      <w:outlineLvl w:val="0"/>
    </w:pPr>
    <w:rPr>
      <w:rFonts w:ascii="Source Sans Pro Light" w:eastAsia="Calibri" w:hAnsi="Source Sans Pro Light"/>
      <w:color w:val="1766A9"/>
      <w:sz w:val="10"/>
      <w:szCs w:val="10"/>
      <w:lang w:eastAsia="zh-CN"/>
    </w:rPr>
  </w:style>
  <w:style w:type="paragraph" w:customStyle="1" w:styleId="m-6348084800108274030m-8754475856543501989m7675270716556990166m-6749051333735074841msolistparagraph">
    <w:name w:val="m_-6348084800108274030m-8754475856543501989m7675270716556990166m-6749051333735074841msolistparagraph"/>
    <w:basedOn w:val="Normal"/>
    <w:rsid w:val="00F01DA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Revision">
    <w:name w:val="Revision"/>
    <w:hidden/>
    <w:uiPriority w:val="71"/>
    <w:semiHidden/>
    <w:rsid w:val="00621F7B"/>
    <w:rPr>
      <w:rFonts w:ascii="Tahoma" w:hAnsi="Tahoma"/>
      <w:sz w:val="22"/>
      <w:lang w:eastAsia="en-US"/>
    </w:rPr>
  </w:style>
  <w:style w:type="paragraph" w:styleId="Date">
    <w:name w:val="Date"/>
    <w:basedOn w:val="Normal"/>
    <w:next w:val="Normal"/>
    <w:link w:val="DateChar"/>
    <w:semiHidden/>
    <w:unhideWhenUsed/>
    <w:rsid w:val="00B9711A"/>
  </w:style>
  <w:style w:type="character" w:customStyle="1" w:styleId="DateChar">
    <w:name w:val="Date Char"/>
    <w:basedOn w:val="DefaultParagraphFont"/>
    <w:link w:val="Date"/>
    <w:semiHidden/>
    <w:rsid w:val="00B9711A"/>
    <w:rPr>
      <w:rFonts w:ascii="Tahoma" w:hAnsi="Tahoma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4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254">
          <w:marLeft w:val="38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2AB20BEDBA24F86226F251D145D7D" ma:contentTypeVersion="15" ma:contentTypeDescription="Create a new document." ma:contentTypeScope="" ma:versionID="b1310d7d0507731453e0aeb279efce8e">
  <xsd:schema xmlns:xsd="http://www.w3.org/2001/XMLSchema" xmlns:xs="http://www.w3.org/2001/XMLSchema" xmlns:p="http://schemas.microsoft.com/office/2006/metadata/properties" xmlns:ns2="http://schemas.microsoft.com/sharepoint/v4" xmlns:ns3="97bc3b7d-ffaf-4259-bbfc-00c86d389713" xmlns:ns4="ccd80edd-524f-40a0-8007-0e4e9d30ab3c" targetNamespace="http://schemas.microsoft.com/office/2006/metadata/properties" ma:root="true" ma:fieldsID="4fcc6fe5f4e9238001f700c4f649a999" ns2:_="" ns3:_="" ns4:_="">
    <xsd:import namespace="http://schemas.microsoft.com/sharepoint/v4"/>
    <xsd:import namespace="97bc3b7d-ffaf-4259-bbfc-00c86d389713"/>
    <xsd:import namespace="ccd80edd-524f-40a0-8007-0e4e9d30ab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3b7d-ffaf-4259-bbfc-00c86d3897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0edd-524f-40a0-8007-0e4e9d30a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C6EA1-C273-4072-9DD1-F6E85F8A66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BA3E42-DD82-4DBC-BA64-362C9F5A2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5230F-2E7C-4346-A7F5-4A08B98A1B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B1187F-B1A1-4834-B50B-521B7AE3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7bc3b7d-ffaf-4259-bbfc-00c86d389713"/>
    <ds:schemaRef ds:uri="ccd80edd-524f-40a0-8007-0e4e9d30a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9E1C6F-5965-47E9-BE12-29FB9C925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Bell Atlantic</Company>
  <LinksUpToDate>false</LinksUpToDate>
  <CharactersWithSpaces>10076</CharactersWithSpaces>
  <SharedDoc>false</SharedDoc>
  <HLinks>
    <vt:vector size="6" baseType="variant">
      <vt:variant>
        <vt:i4>4718595</vt:i4>
      </vt:variant>
      <vt:variant>
        <vt:i4>3106</vt:i4>
      </vt:variant>
      <vt:variant>
        <vt:i4>1025</vt:i4>
      </vt:variant>
      <vt:variant>
        <vt:i4>1</vt:i4>
      </vt:variant>
      <vt:variant>
        <vt:lpwstr>Csheehy_sig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B. Maurer</dc:creator>
  <cp:keywords/>
  <cp:lastModifiedBy>kate harris</cp:lastModifiedBy>
  <cp:revision>3</cp:revision>
  <cp:lastPrinted>2020-10-15T17:47:00Z</cp:lastPrinted>
  <dcterms:created xsi:type="dcterms:W3CDTF">2022-03-27T11:24:00Z</dcterms:created>
  <dcterms:modified xsi:type="dcterms:W3CDTF">2022-11-07T03:42:00Z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NSMXC7M6WVU7-317410048-11705</vt:lpwstr>
  </property>
  <property fmtid="{D5CDD505-2E9C-101B-9397-08002B2CF9AE}" pid="3" name="_dlc_DocIdItemGuid">
    <vt:lpwstr>d96ef078-05e7-4be2-b88b-c70cb5e606ac</vt:lpwstr>
  </property>
  <property fmtid="{D5CDD505-2E9C-101B-9397-08002B2CF9AE}" pid="4" name="_dlc_DocIdUrl">
    <vt:lpwstr>https://ul.sharepoint.com/sites/scs/Collab/Research_and_Advisory/_layouts/15/DocIdRedir.aspx?ID=NSMXC7M6WVU7-317410048-11705, NSMXC7M6WVU7-317410048-11705</vt:lpwstr>
  </property>
  <property fmtid="{D5CDD505-2E9C-101B-9397-08002B2CF9AE}" pid="5" name="IconOverlay">
    <vt:lpwstr/>
  </property>
  <property fmtid="{D5CDD505-2E9C-101B-9397-08002B2CF9AE}" pid="6" name="ContentTypeId">
    <vt:lpwstr>0x010100E702AB20BEDBA24F86226F251D145D7D</vt:lpwstr>
  </property>
</Properties>
</file>