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CF99" w14:textId="6A85E9E4" w:rsidR="006D65EB" w:rsidRPr="007D216A" w:rsidRDefault="006D65EB" w:rsidP="001372B2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MINUTES </w:t>
      </w:r>
      <w:r w:rsidR="005B613E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APPROVED </w:t>
      </w:r>
      <w:r w:rsidR="0064591A"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9</w:t>
      </w: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</w:t>
      </w:r>
      <w:r w:rsidR="005B613E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3</w:t>
      </w: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/202</w:t>
      </w:r>
      <w:r w:rsidR="0064591A"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1</w:t>
      </w:r>
    </w:p>
    <w:p w14:paraId="6DCA2703" w14:textId="77777777" w:rsidR="006D65EB" w:rsidRPr="007D216A" w:rsidRDefault="006D65EB" w:rsidP="001372B2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</w:p>
    <w:p w14:paraId="788DC0A1" w14:textId="77777777" w:rsidR="006D65EB" w:rsidRPr="007D216A" w:rsidRDefault="006D65EB" w:rsidP="001372B2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</w:p>
    <w:p w14:paraId="6767062F" w14:textId="21359DAF" w:rsidR="006D65EB" w:rsidRPr="007D216A" w:rsidRDefault="006D65EB" w:rsidP="001372B2">
      <w:pPr>
        <w:rPr>
          <w:rFonts w:asciiTheme="minorHAnsi" w:hAnsiTheme="minorHAnsi" w:cstheme="minorHAnsi"/>
          <w:color w:val="000000"/>
          <w:sz w:val="20"/>
        </w:rPr>
      </w:pPr>
      <w:r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In attendance: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 Vinicius Ribeiro, Bjorn-Erik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Lonn</w:t>
      </w:r>
      <w:proofErr w:type="spellEnd"/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(BEL)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Yulia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Gracheva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r w:rsidR="0064591A" w:rsidRPr="007D216A">
        <w:rPr>
          <w:rFonts w:asciiTheme="minorHAnsi" w:hAnsiTheme="minorHAnsi" w:cstheme="minorHAnsi"/>
          <w:color w:val="000000"/>
          <w:sz w:val="20"/>
        </w:rPr>
        <w:t>Eva Eiderstrom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Xiaodan Zhang, Chin-Yuan Chen, Takashi Fujisaki, Hiroyuki Kobayashi, KS (Giri)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Venkatagiri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>, and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Kate Harris</w:t>
      </w:r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(KH)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(Secretariat)</w:t>
      </w:r>
      <w:r w:rsidRPr="007D216A">
        <w:rPr>
          <w:rFonts w:asciiTheme="minorHAnsi" w:hAnsiTheme="minorHAnsi" w:cstheme="minorHAnsi"/>
          <w:color w:val="000000"/>
          <w:sz w:val="20"/>
        </w:rPr>
        <w:t>.</w:t>
      </w:r>
    </w:p>
    <w:p w14:paraId="606AB1DB" w14:textId="77777777" w:rsidR="006D65EB" w:rsidRPr="007D216A" w:rsidRDefault="006D65EB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2321BD6C" w14:textId="0D37E32C" w:rsidR="003831AA" w:rsidRPr="007D216A" w:rsidRDefault="006D65EB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Meeting was called to order at </w:t>
      </w:r>
      <w:r w:rsidR="003831AA"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10:0</w:t>
      </w:r>
      <w:r w:rsidR="0064591A"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>3</w:t>
      </w:r>
      <w:r w:rsidR="003831AA" w:rsidRPr="007D216A"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 GMT</w:t>
      </w:r>
    </w:p>
    <w:p w14:paraId="04222362" w14:textId="46600988" w:rsidR="0064591A" w:rsidRPr="00D42DBB" w:rsidRDefault="0064591A" w:rsidP="00D42DBB">
      <w:pPr>
        <w:numPr>
          <w:ilvl w:val="0"/>
          <w:numId w:val="18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The main issues of this meeting </w:t>
      </w:r>
      <w:proofErr w:type="gramStart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is</w:t>
      </w:r>
      <w:proofErr w:type="gramEnd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 the work plan and the sub committees approval and finally the budget + several issues as listed on the agenda.</w:t>
      </w:r>
    </w:p>
    <w:p w14:paraId="296377B3" w14:textId="77777777" w:rsidR="00116859" w:rsidRPr="007D216A" w:rsidRDefault="00116859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222FBACF" w14:textId="498A3B78" w:rsidR="006D65EB" w:rsidRPr="007D216A" w:rsidRDefault="006D65EB" w:rsidP="00D42DBB">
      <w:pPr>
        <w:rPr>
          <w:rFonts w:asciiTheme="minorHAnsi" w:hAnsiTheme="minorHAnsi" w:cstheme="minorHAnsi"/>
          <w:b/>
          <w:color w:val="000000" w:themeColor="text1"/>
          <w:sz w:val="20"/>
        </w:rPr>
      </w:pPr>
      <w:bookmarkStart w:id="0" w:name="OLE_LINK1"/>
      <w:r w:rsidRPr="007D216A">
        <w:rPr>
          <w:rFonts w:asciiTheme="minorHAnsi" w:hAnsiTheme="minorHAnsi" w:cstheme="minorHAnsi"/>
          <w:b/>
          <w:color w:val="000000" w:themeColor="text1"/>
          <w:sz w:val="20"/>
        </w:rPr>
        <w:t>Administrative Matters</w:t>
      </w:r>
      <w:bookmarkEnd w:id="0"/>
      <w:r w:rsidRPr="007D216A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722ABF0F" w14:textId="027AD048" w:rsidR="0064591A" w:rsidRPr="007D216A" w:rsidRDefault="0064591A" w:rsidP="0064591A">
      <w:pPr>
        <w:pStyle w:val="ListParagraph"/>
        <w:numPr>
          <w:ilvl w:val="1"/>
          <w:numId w:val="20"/>
        </w:numPr>
        <w:rPr>
          <w:rFonts w:cstheme="minorHAnsi"/>
          <w:b/>
          <w:color w:val="000000" w:themeColor="text1"/>
          <w:sz w:val="20"/>
          <w:szCs w:val="20"/>
        </w:rPr>
      </w:pPr>
      <w:r w:rsidRPr="007D216A">
        <w:rPr>
          <w:rFonts w:cstheme="minorHAnsi"/>
          <w:b/>
          <w:color w:val="000000" w:themeColor="text1"/>
          <w:sz w:val="20"/>
          <w:szCs w:val="20"/>
        </w:rPr>
        <w:t>Welcome by the Chair</w:t>
      </w:r>
      <w:r w:rsidRPr="007D216A">
        <w:rPr>
          <w:rFonts w:cstheme="minorHAnsi"/>
          <w:b/>
          <w:color w:val="000000" w:themeColor="text1"/>
          <w:sz w:val="20"/>
          <w:szCs w:val="20"/>
        </w:rPr>
        <w:tab/>
      </w:r>
    </w:p>
    <w:p w14:paraId="360FE5F2" w14:textId="77777777" w:rsidR="0064591A" w:rsidRPr="007D216A" w:rsidRDefault="0064591A" w:rsidP="0064591A">
      <w:pPr>
        <w:numPr>
          <w:ilvl w:val="0"/>
          <w:numId w:val="18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Kate was welcomed as new Secretariat and tasked with looking after the Board.</w:t>
      </w:r>
    </w:p>
    <w:p w14:paraId="4849F354" w14:textId="77777777" w:rsidR="00C87F02" w:rsidRPr="007D216A" w:rsidRDefault="00C87F02" w:rsidP="00C87F02">
      <w:pPr>
        <w:contextualSpacing/>
        <w:rPr>
          <w:rFonts w:asciiTheme="minorHAnsi" w:hAnsiTheme="minorHAnsi" w:cstheme="minorHAnsi"/>
          <w:sz w:val="20"/>
          <w:lang w:val="en-AU" w:eastAsia="en-AU"/>
        </w:rPr>
      </w:pPr>
    </w:p>
    <w:p w14:paraId="1C1E6D12" w14:textId="73EDD40E" w:rsidR="006D65EB" w:rsidRPr="007D216A" w:rsidRDefault="006D65EB" w:rsidP="0064591A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7D216A">
        <w:rPr>
          <w:rFonts w:cstheme="minorHAnsi"/>
          <w:b/>
          <w:bCs/>
          <w:color w:val="000000" w:themeColor="text1"/>
          <w:sz w:val="20"/>
          <w:szCs w:val="20"/>
        </w:rPr>
        <w:t xml:space="preserve">Approval of Board meeting </w:t>
      </w:r>
      <w:r w:rsidR="00D42DBB">
        <w:rPr>
          <w:rFonts w:cstheme="minorHAnsi"/>
          <w:b/>
          <w:bCs/>
          <w:sz w:val="20"/>
          <w:szCs w:val="20"/>
        </w:rPr>
        <w:t>agenda</w:t>
      </w:r>
    </w:p>
    <w:p w14:paraId="498B6CE1" w14:textId="4B086C9F" w:rsidR="0064591A" w:rsidRPr="007D216A" w:rsidRDefault="0021151A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>Board a</w:t>
      </w:r>
      <w:r w:rsidR="00ED1DFA" w:rsidRPr="007D216A">
        <w:rPr>
          <w:rFonts w:asciiTheme="minorHAnsi" w:hAnsiTheme="minorHAnsi" w:cstheme="minorHAnsi"/>
          <w:color w:val="000000" w:themeColor="text1"/>
          <w:sz w:val="20"/>
        </w:rPr>
        <w:t xml:space="preserve">pproved </w:t>
      </w:r>
      <w:r w:rsidR="0064591A" w:rsidRPr="007D216A">
        <w:rPr>
          <w:rFonts w:asciiTheme="minorHAnsi" w:hAnsiTheme="minorHAnsi" w:cstheme="minorHAnsi"/>
          <w:color w:val="000000" w:themeColor="text1"/>
          <w:sz w:val="20"/>
        </w:rPr>
        <w:t>agenda noting a correction has since been made to reflect the correct Board meeting dates being March</w:t>
      </w:r>
      <w:r w:rsidR="00C87F02" w:rsidRPr="007D216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4591A" w:rsidRPr="007D216A">
        <w:rPr>
          <w:rFonts w:asciiTheme="minorHAnsi" w:hAnsiTheme="minorHAnsi" w:cstheme="minorHAnsi"/>
          <w:color w:val="000000" w:themeColor="text1"/>
          <w:sz w:val="20"/>
        </w:rPr>
        <w:t>8 and 9</w:t>
      </w:r>
      <w:r w:rsidR="0064591A" w:rsidRPr="007D216A">
        <w:rPr>
          <w:rFonts w:asciiTheme="minorHAnsi" w:hAnsiTheme="minorHAnsi" w:cstheme="minorHAnsi"/>
          <w:color w:val="000000" w:themeColor="text1"/>
          <w:sz w:val="20"/>
          <w:vertAlign w:val="superscript"/>
        </w:rPr>
        <w:t>th</w:t>
      </w:r>
      <w:r w:rsidR="0064591A" w:rsidRPr="007D216A">
        <w:rPr>
          <w:rFonts w:asciiTheme="minorHAnsi" w:hAnsiTheme="minorHAnsi" w:cstheme="minorHAnsi"/>
          <w:color w:val="000000" w:themeColor="text1"/>
          <w:sz w:val="20"/>
        </w:rPr>
        <w:t>- not February</w:t>
      </w:r>
      <w:r w:rsidR="00C87F02" w:rsidRPr="007D216A">
        <w:rPr>
          <w:rFonts w:asciiTheme="minorHAnsi" w:hAnsiTheme="minorHAnsi" w:cstheme="minorHAnsi"/>
          <w:color w:val="000000" w:themeColor="text1"/>
          <w:sz w:val="20"/>
        </w:rPr>
        <w:t xml:space="preserve"> as listed previously on the agenda</w:t>
      </w:r>
      <w:r w:rsidR="0064591A" w:rsidRPr="007D216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1D3BFB23" w14:textId="77777777" w:rsidR="00C87F02" w:rsidRPr="007D216A" w:rsidRDefault="00C87F02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</w:p>
    <w:p w14:paraId="564B0528" w14:textId="1C02C3D6" w:rsidR="006D65EB" w:rsidRDefault="006D65EB" w:rsidP="0064591A">
      <w:pPr>
        <w:numPr>
          <w:ilvl w:val="1"/>
          <w:numId w:val="20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Approval of </w:t>
      </w:r>
      <w:r w:rsidR="004C6561"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October/ November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Board meeting minutes</w:t>
      </w:r>
      <w:r w:rsidR="004C6561"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and standing action items</w:t>
      </w:r>
    </w:p>
    <w:p w14:paraId="311FA01E" w14:textId="77777777" w:rsidR="009655F7" w:rsidRPr="007D216A" w:rsidRDefault="009655F7" w:rsidP="009655F7">
      <w:pPr>
        <w:ind w:left="72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951FB10" w14:textId="16F7777E" w:rsidR="004C6561" w:rsidRPr="007D216A" w:rsidRDefault="004C6561" w:rsidP="004C6561">
      <w:pPr>
        <w:numPr>
          <w:ilvl w:val="0"/>
          <w:numId w:val="21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lang w:eastAsia="en-AU"/>
        </w:rPr>
        <w:t>Action: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 KH to clarify information management process at the next March Board meeting including management and use of </w:t>
      </w:r>
      <w:proofErr w:type="spellStart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dropbox</w:t>
      </w:r>
      <w:proofErr w:type="spellEnd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 and timing of Board papers prior to dissemination.</w:t>
      </w:r>
    </w:p>
    <w:p w14:paraId="7D40A4AB" w14:textId="68A66702" w:rsidR="00ED1DFA" w:rsidRPr="007D216A" w:rsidRDefault="00C46AD8" w:rsidP="001372B2">
      <w:pPr>
        <w:ind w:left="810"/>
        <w:rPr>
          <w:rFonts w:asciiTheme="minorHAnsi" w:hAnsiTheme="minorHAnsi" w:cstheme="minorHAnsi"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sz w:val="20"/>
          <w:lang w:val="en-AU" w:eastAsia="en-AU"/>
        </w:rPr>
        <w:t>Decision: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</w:t>
      </w:r>
      <w:r>
        <w:rPr>
          <w:rFonts w:asciiTheme="minorHAnsi" w:hAnsiTheme="minorHAnsi" w:cstheme="minorHAnsi"/>
          <w:sz w:val="20"/>
          <w:lang w:val="en-AU" w:eastAsia="en-AU"/>
        </w:rPr>
        <w:t xml:space="preserve"> </w:t>
      </w:r>
      <w:r w:rsidR="0021151A" w:rsidRPr="007D216A">
        <w:rPr>
          <w:rFonts w:asciiTheme="minorHAnsi" w:hAnsiTheme="minorHAnsi" w:cstheme="minorHAnsi"/>
          <w:bCs/>
          <w:color w:val="000000" w:themeColor="text1"/>
          <w:sz w:val="20"/>
        </w:rPr>
        <w:t>Board</w:t>
      </w:r>
      <w:r w:rsidR="001103A4" w:rsidRPr="007D216A">
        <w:rPr>
          <w:rFonts w:asciiTheme="minorHAnsi" w:hAnsiTheme="minorHAnsi" w:cstheme="minorHAnsi"/>
          <w:bCs/>
          <w:color w:val="000000" w:themeColor="text1"/>
          <w:sz w:val="20"/>
        </w:rPr>
        <w:t xml:space="preserve"> approved</w:t>
      </w:r>
      <w:r w:rsidR="0021151A" w:rsidRPr="007D216A">
        <w:rPr>
          <w:rFonts w:asciiTheme="minorHAnsi" w:hAnsiTheme="minorHAnsi" w:cstheme="minorHAnsi"/>
          <w:bCs/>
          <w:color w:val="000000" w:themeColor="text1"/>
          <w:sz w:val="20"/>
        </w:rPr>
        <w:t xml:space="preserve"> minutes</w:t>
      </w:r>
      <w:r w:rsidR="001103A4" w:rsidRPr="007D216A">
        <w:rPr>
          <w:rFonts w:asciiTheme="minorHAnsi" w:hAnsiTheme="minorHAnsi" w:cstheme="minorHAnsi"/>
          <w:bCs/>
          <w:color w:val="000000" w:themeColor="text1"/>
          <w:sz w:val="20"/>
        </w:rPr>
        <w:t>.</w:t>
      </w:r>
    </w:p>
    <w:p w14:paraId="70B63D86" w14:textId="10445F68" w:rsidR="00ED1DFA" w:rsidRPr="007D216A" w:rsidRDefault="00ED1DFA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</w:p>
    <w:p w14:paraId="5D8A6A09" w14:textId="20C9A5B6" w:rsidR="006D65EB" w:rsidRDefault="004C6561" w:rsidP="0064591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7D216A">
        <w:rPr>
          <w:rFonts w:cstheme="minorHAnsi"/>
          <w:b/>
          <w:color w:val="000000" w:themeColor="text1"/>
          <w:sz w:val="20"/>
          <w:szCs w:val="20"/>
        </w:rPr>
        <w:t>Discussions and Decisions</w:t>
      </w:r>
    </w:p>
    <w:p w14:paraId="72E70304" w14:textId="77777777" w:rsidR="00C77AFA" w:rsidRPr="007D216A" w:rsidRDefault="00C77AFA" w:rsidP="003F449C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</w:rPr>
      </w:pPr>
    </w:p>
    <w:p w14:paraId="1A8B7215" w14:textId="77777777" w:rsidR="004C6561" w:rsidRPr="007D216A" w:rsidRDefault="004C6561" w:rsidP="004C6561">
      <w:pPr>
        <w:pStyle w:val="ListParagraph"/>
        <w:numPr>
          <w:ilvl w:val="1"/>
          <w:numId w:val="22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7D216A">
        <w:rPr>
          <w:rFonts w:cstheme="minorHAnsi"/>
          <w:b/>
          <w:bCs/>
          <w:color w:val="000000" w:themeColor="text1"/>
          <w:sz w:val="20"/>
          <w:szCs w:val="20"/>
        </w:rPr>
        <w:t>Sub Committees</w:t>
      </w:r>
    </w:p>
    <w:p w14:paraId="15212CCC" w14:textId="6F29811D" w:rsidR="004C6561" w:rsidRPr="007D216A" w:rsidRDefault="004C6561" w:rsidP="004C656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0"/>
          <w:szCs w:val="20"/>
          <w:lang w:val="en-AU" w:eastAsia="en-AU"/>
        </w:rPr>
      </w:pPr>
      <w:r w:rsidRPr="007D216A">
        <w:rPr>
          <w:rFonts w:cstheme="minorHAnsi"/>
          <w:color w:val="000000" w:themeColor="text1"/>
          <w:sz w:val="20"/>
          <w:szCs w:val="20"/>
        </w:rPr>
        <w:t xml:space="preserve">Chair reminded us that the principle </w:t>
      </w:r>
      <w:r w:rsidRPr="007D216A">
        <w:rPr>
          <w:rFonts w:eastAsiaTheme="minorEastAsia" w:cstheme="minorHAnsi"/>
          <w:color w:val="000000" w:themeColor="text1"/>
          <w:kern w:val="24"/>
          <w:sz w:val="20"/>
          <w:szCs w:val="20"/>
          <w:lang w:val="en-US" w:eastAsia="en-AU"/>
        </w:rPr>
        <w:t xml:space="preserve">purpose of this interim meeting was to </w:t>
      </w:r>
      <w:proofErr w:type="spellStart"/>
      <w:r w:rsidR="00C87F02" w:rsidRPr="007D216A">
        <w:rPr>
          <w:rFonts w:eastAsiaTheme="minorEastAsia" w:cstheme="minorHAnsi"/>
          <w:color w:val="000000" w:themeColor="text1"/>
          <w:kern w:val="24"/>
          <w:sz w:val="20"/>
          <w:szCs w:val="20"/>
          <w:lang w:val="en-US" w:eastAsia="en-AU"/>
        </w:rPr>
        <w:t>finalise</w:t>
      </w:r>
      <w:proofErr w:type="spellEnd"/>
      <w:r w:rsidRPr="007D216A">
        <w:rPr>
          <w:rFonts w:eastAsiaTheme="minorEastAsia" w:cstheme="minorHAnsi"/>
          <w:color w:val="000000" w:themeColor="text1"/>
          <w:kern w:val="24"/>
          <w:sz w:val="20"/>
          <w:szCs w:val="20"/>
          <w:lang w:val="en-US" w:eastAsia="en-AU"/>
        </w:rPr>
        <w:t xml:space="preserve"> the work plan and approve the draft  budget accordingly. Sub committees were also to be approved as part of the work plan commitments.</w:t>
      </w:r>
    </w:p>
    <w:p w14:paraId="5EA767CA" w14:textId="77777777" w:rsidR="004C6561" w:rsidRPr="007D216A" w:rsidRDefault="004C6561" w:rsidP="004C6561">
      <w:pPr>
        <w:numPr>
          <w:ilvl w:val="0"/>
          <w:numId w:val="23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BEL proposed that all Board members lead one sub committee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and seek additional members for the committees.</w:t>
      </w:r>
    </w:p>
    <w:p w14:paraId="6FC95A83" w14:textId="34A1DBA1" w:rsidR="004C6561" w:rsidRPr="007D216A" w:rsidRDefault="004C6561" w:rsidP="004C6561">
      <w:pPr>
        <w:numPr>
          <w:ilvl w:val="0"/>
          <w:numId w:val="23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Board members role as lead</w:t>
      </w:r>
      <w:r w:rsidR="00C87F02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ers of sub committees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 would be to help drive strategy and coordination of members with additional Secretariat support.</w:t>
      </w:r>
    </w:p>
    <w:p w14:paraId="047ADF74" w14:textId="37193E8A" w:rsidR="004C6561" w:rsidRPr="007D216A" w:rsidRDefault="004C6561" w:rsidP="004C6561">
      <w:pPr>
        <w:numPr>
          <w:ilvl w:val="0"/>
          <w:numId w:val="23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>It was noted that currently there was no suggested allocation for Japan given their Treasury role.</w:t>
      </w:r>
    </w:p>
    <w:p w14:paraId="287CCED0" w14:textId="77777777" w:rsidR="00C87F02" w:rsidRPr="007D216A" w:rsidRDefault="00C87F02" w:rsidP="000B4A9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  <w:lang w:eastAsia="en-AU"/>
        </w:rPr>
      </w:pPr>
    </w:p>
    <w:p w14:paraId="47C27590" w14:textId="407375D9" w:rsidR="000B4A97" w:rsidRPr="007D216A" w:rsidRDefault="004C6561" w:rsidP="000B4A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eastAsia="en-AU"/>
        </w:rPr>
      </w:pPr>
      <w:r w:rsidRPr="007D216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  <w:lang w:eastAsia="en-AU"/>
        </w:rPr>
        <w:t>Decision: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  <w:t xml:space="preserve"> Board members all agreed to lead a </w:t>
      </w:r>
      <w:proofErr w:type="spellStart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  <w:t>sub committee</w:t>
      </w:r>
      <w:proofErr w:type="spellEnd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eastAsia="en-AU"/>
        </w:rPr>
        <w:t xml:space="preserve"> as listed in the Board papers. </w:t>
      </w:r>
      <w:proofErr w:type="spellStart"/>
      <w:r w:rsidR="000B4A97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Sub committee</w:t>
      </w:r>
      <w:proofErr w:type="spellEnd"/>
      <w:r w:rsidR="000B4A97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chair role is to chair and support coordination of meeting.</w:t>
      </w:r>
    </w:p>
    <w:p w14:paraId="3612A3CB" w14:textId="77777777" w:rsidR="00871034" w:rsidRPr="007D216A" w:rsidRDefault="00871034" w:rsidP="000B4A9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5AD08645" w14:textId="77777777" w:rsidR="00871034" w:rsidRPr="007D216A" w:rsidRDefault="00871034" w:rsidP="000B4A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D36A9F1" w14:textId="6BC96148" w:rsidR="004C6561" w:rsidRPr="007D216A" w:rsidRDefault="003735DD" w:rsidP="004C6561">
      <w:pPr>
        <w:numPr>
          <w:ilvl w:val="0"/>
          <w:numId w:val="23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75377E1" wp14:editId="61FF1EFB">
            <wp:extent cx="4787900" cy="1980616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CB4AB5D-2B81-467A-98C7-E9C5B28298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CB4AB5D-2B81-467A-98C7-E9C5B28298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3477" cy="198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CD941" w14:textId="3B0E6B11" w:rsidR="004C6561" w:rsidRPr="007D216A" w:rsidRDefault="004C6561" w:rsidP="007D216A">
      <w:pPr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lang w:eastAsia="en-AU"/>
        </w:rPr>
        <w:t>Decision: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lang w:eastAsia="en-AU"/>
        </w:rPr>
        <w:t xml:space="preserve"> It was also agreed that external members could be members of sub- committees in an advisory role but would not have responsibility for strategic delivery.</w:t>
      </w:r>
    </w:p>
    <w:p w14:paraId="0D7A0353" w14:textId="77777777" w:rsidR="00C87F02" w:rsidRPr="007D216A" w:rsidRDefault="000B4A97" w:rsidP="00871034">
      <w:pPr>
        <w:numPr>
          <w:ilvl w:val="0"/>
          <w:numId w:val="23"/>
        </w:num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hAnsiTheme="minorHAnsi" w:cstheme="minorHAnsi"/>
          <w:sz w:val="20"/>
          <w:lang w:val="en-AU" w:eastAsia="en-AU"/>
        </w:rPr>
        <w:lastRenderedPageBreak/>
        <w:t xml:space="preserve">KH explained that the database 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 xml:space="preserve">group </w:t>
      </w:r>
      <w:r w:rsidRPr="007D216A">
        <w:rPr>
          <w:rFonts w:asciiTheme="minorHAnsi" w:hAnsiTheme="minorHAnsi" w:cstheme="minorHAnsi"/>
          <w:sz w:val="20"/>
          <w:lang w:val="en-AU" w:eastAsia="en-AU"/>
        </w:rPr>
        <w:t>would be a working group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 xml:space="preserve"> and 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that working groups 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>were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distinct from sub committees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 xml:space="preserve"> and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would not necessarily have a Board member as lead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>. They would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</w:t>
      </w:r>
      <w:r w:rsidR="00C87F02" w:rsidRPr="007D216A">
        <w:rPr>
          <w:rFonts w:asciiTheme="minorHAnsi" w:hAnsiTheme="minorHAnsi" w:cstheme="minorHAnsi"/>
          <w:sz w:val="20"/>
          <w:lang w:val="en-AU" w:eastAsia="en-AU"/>
        </w:rPr>
        <w:t>also be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seen as more short term in convening.</w:t>
      </w:r>
    </w:p>
    <w:p w14:paraId="6FDF2F3C" w14:textId="54462E3B" w:rsidR="00871034" w:rsidRPr="007D216A" w:rsidRDefault="00C87F02" w:rsidP="007D216A">
      <w:pPr>
        <w:contextualSpacing/>
        <w:rPr>
          <w:rFonts w:asciiTheme="minorHAnsi" w:hAnsiTheme="minorHAnsi" w:cstheme="minorHAnsi"/>
          <w:sz w:val="20"/>
          <w:lang w:val="en-AU" w:eastAsia="en-AU"/>
        </w:rPr>
      </w:pPr>
      <w:r w:rsidRPr="007D216A">
        <w:rPr>
          <w:rFonts w:asciiTheme="minorHAnsi" w:hAnsiTheme="minorHAnsi" w:cstheme="minorHAnsi"/>
          <w:b/>
          <w:bCs/>
          <w:sz w:val="20"/>
          <w:lang w:val="en-AU" w:eastAsia="en-AU"/>
        </w:rPr>
        <w:t>Decision:</w:t>
      </w:r>
      <w:r w:rsidRPr="007D216A">
        <w:rPr>
          <w:rFonts w:asciiTheme="minorHAnsi" w:hAnsiTheme="minorHAnsi" w:cstheme="minorHAnsi"/>
          <w:sz w:val="20"/>
          <w:lang w:val="en-AU" w:eastAsia="en-AU"/>
        </w:rPr>
        <w:t xml:space="preserve"> </w:t>
      </w:r>
      <w:r w:rsidR="00871034" w:rsidRPr="007D216A">
        <w:rPr>
          <w:rFonts w:asciiTheme="minorHAnsi" w:hAnsiTheme="minorHAnsi" w:cstheme="minorHAnsi"/>
          <w:sz w:val="20"/>
          <w:lang w:val="en-AU" w:eastAsia="en-AU"/>
        </w:rPr>
        <w:t>Working group structure approved.</w:t>
      </w:r>
    </w:p>
    <w:p w14:paraId="2694A9B8" w14:textId="3B4C4385" w:rsidR="00871034" w:rsidRPr="007D216A" w:rsidRDefault="004C6561" w:rsidP="0087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D216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  <w:lang w:eastAsia="en-AU"/>
        </w:rPr>
        <w:t>Action:</w:t>
      </w:r>
      <w:r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All Board members who have a </w:t>
      </w:r>
      <w:proofErr w:type="spellStart"/>
      <w:r w:rsidRPr="007D216A">
        <w:rPr>
          <w:rFonts w:asciiTheme="minorHAnsi" w:hAnsiTheme="minorHAnsi" w:cstheme="minorHAnsi"/>
          <w:sz w:val="20"/>
          <w:szCs w:val="20"/>
          <w:lang w:val="en-AU" w:eastAsia="en-AU"/>
        </w:rPr>
        <w:t>sub committee</w:t>
      </w:r>
      <w:proofErr w:type="spellEnd"/>
      <w:r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lead </w:t>
      </w:r>
      <w:proofErr w:type="gramStart"/>
      <w:r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role, </w:t>
      </w:r>
      <w:r w:rsidR="003735DD"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to</w:t>
      </w:r>
      <w:proofErr w:type="gramEnd"/>
      <w:r w:rsidR="003735DD"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contact members and engage / enlist members</w:t>
      </w:r>
      <w:r w:rsidR="00871034" w:rsidRPr="007D216A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and </w:t>
      </w:r>
      <w:r w:rsidR="00871034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email secretariat with all list of key </w:t>
      </w:r>
      <w:proofErr w:type="spellStart"/>
      <w:r w:rsidR="00871034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prioritised</w:t>
      </w:r>
      <w:proofErr w:type="spellEnd"/>
      <w:r w:rsidR="00871034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actions post review of detailed work plan and list of potential names for the sub committees. KH action to meet with </w:t>
      </w:r>
      <w:r w:rsidR="0025714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Y</w:t>
      </w:r>
      <w:r w:rsidR="00871034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ulia to discuss comm</w:t>
      </w:r>
      <w:r w:rsidR="0025714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unication</w:t>
      </w:r>
      <w:r w:rsidR="00871034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s SC</w:t>
      </w:r>
      <w:r w:rsidR="0025714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.</w:t>
      </w:r>
    </w:p>
    <w:p w14:paraId="5E46E2A5" w14:textId="1ABDDF5D" w:rsidR="004C6561" w:rsidRPr="007D216A" w:rsidRDefault="004C6561" w:rsidP="00257147">
      <w:pPr>
        <w:ind w:left="994"/>
        <w:contextualSpacing/>
        <w:rPr>
          <w:rFonts w:asciiTheme="minorHAnsi" w:hAnsiTheme="minorHAnsi" w:cstheme="minorHAnsi"/>
          <w:sz w:val="20"/>
          <w:lang w:val="en-AU" w:eastAsia="en-AU"/>
        </w:rPr>
      </w:pPr>
    </w:p>
    <w:p w14:paraId="6346DE1C" w14:textId="55FA165E" w:rsidR="00ED1DFA" w:rsidRPr="007D216A" w:rsidRDefault="00ED1DFA" w:rsidP="001372B2">
      <w:pPr>
        <w:ind w:left="792"/>
        <w:rPr>
          <w:rFonts w:asciiTheme="minorHAnsi" w:hAnsiTheme="minorHAnsi" w:cstheme="minorHAnsi"/>
          <w:color w:val="000000" w:themeColor="text1"/>
          <w:sz w:val="20"/>
        </w:rPr>
      </w:pPr>
    </w:p>
    <w:p w14:paraId="60F28E30" w14:textId="07F68327" w:rsidR="00D067A1" w:rsidRPr="007D216A" w:rsidRDefault="00871034" w:rsidP="00871034">
      <w:pPr>
        <w:numPr>
          <w:ilvl w:val="1"/>
          <w:numId w:val="22"/>
        </w:numPr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Work plan </w:t>
      </w:r>
    </w:p>
    <w:p w14:paraId="42563D88" w14:textId="34FD6C5A" w:rsidR="00871034" w:rsidRPr="007D216A" w:rsidRDefault="00871034" w:rsidP="00871034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>KH outlined the work plan using the GEN work plan excel template.</w:t>
      </w:r>
    </w:p>
    <w:p w14:paraId="1C07DD98" w14:textId="77777777" w:rsidR="00104830" w:rsidRPr="007D216A" w:rsidRDefault="00104830" w:rsidP="00871034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</w:p>
    <w:p w14:paraId="4BBC72D1" w14:textId="77777777" w:rsidR="007D216A" w:rsidRPr="007D216A" w:rsidRDefault="007D216A" w:rsidP="007D216A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proofErr w:type="gramStart"/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Decision: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Work</w:t>
      </w:r>
      <w:proofErr w:type="spellEnd"/>
      <w:proofErr w:type="gramEnd"/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plan approved in principal, whilst noting there are some possible additions to the work plan such as the need for the by- law review. It is noted that this approval is for the 2021 calendar year as per previously agreed to ensure an agile strategic ongoing delivery.</w:t>
      </w:r>
    </w:p>
    <w:p w14:paraId="0BF64419" w14:textId="2115A46F" w:rsidR="007E072B" w:rsidRPr="007D216A" w:rsidRDefault="007D216A" w:rsidP="007D216A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>It was also noted that the by- laws need to be finalized prior to the review of GENICES</w:t>
      </w:r>
      <w:r w:rsidR="005726BB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76EADD9E" w14:textId="77777777" w:rsidR="007D216A" w:rsidRPr="007D216A" w:rsidRDefault="007D216A" w:rsidP="00871034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53D5F3C1" w14:textId="10B69A91" w:rsidR="007E072B" w:rsidRPr="005B613E" w:rsidRDefault="00871034" w:rsidP="005B613E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Dec</w:t>
      </w:r>
      <w:r w:rsidR="00217408">
        <w:rPr>
          <w:rFonts w:asciiTheme="minorHAnsi" w:hAnsiTheme="minorHAnsi" w:cstheme="minorHAnsi"/>
          <w:b/>
          <w:bCs/>
          <w:color w:val="000000" w:themeColor="text1"/>
          <w:sz w:val="20"/>
        </w:rPr>
        <w:t>i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sion: </w:t>
      </w:r>
      <w:r w:rsidR="007E072B" w:rsidRPr="007D216A">
        <w:rPr>
          <w:rFonts w:asciiTheme="minorHAnsi" w:hAnsiTheme="minorHAnsi" w:cstheme="minorHAnsi"/>
          <w:color w:val="000000" w:themeColor="text1"/>
          <w:sz w:val="20"/>
        </w:rPr>
        <w:t>T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he summary of goals and activities to be provided to the members after the March Board meeting.</w:t>
      </w:r>
      <w:r w:rsidR="007E072B" w:rsidRPr="007D216A">
        <w:rPr>
          <w:rFonts w:asciiTheme="minorHAnsi" w:hAnsiTheme="minorHAnsi" w:cstheme="minorHAnsi"/>
          <w:color w:val="000000" w:themeColor="text1"/>
          <w:sz w:val="20"/>
        </w:rPr>
        <w:t xml:space="preserve"> Suggested a summary document</w:t>
      </w:r>
      <w:r w:rsidR="00263839">
        <w:rPr>
          <w:rFonts w:asciiTheme="minorHAnsi" w:hAnsiTheme="minorHAnsi" w:cstheme="minorHAnsi"/>
          <w:color w:val="000000" w:themeColor="text1"/>
          <w:sz w:val="20"/>
        </w:rPr>
        <w:t xml:space="preserve"> with the SC activities listed</w:t>
      </w:r>
      <w:r w:rsidR="007E072B" w:rsidRPr="007D216A">
        <w:rPr>
          <w:rFonts w:asciiTheme="minorHAnsi" w:hAnsiTheme="minorHAnsi" w:cstheme="minorHAnsi"/>
          <w:color w:val="000000" w:themeColor="text1"/>
          <w:sz w:val="20"/>
        </w:rPr>
        <w:t>, rather than the full excel work plan be provided.</w:t>
      </w:r>
    </w:p>
    <w:p w14:paraId="48130352" w14:textId="77777777" w:rsidR="0033181A" w:rsidRPr="007D216A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6AD8FDE4" w14:textId="316E5350" w:rsidR="007E072B" w:rsidRPr="00142990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In addition to the work plan, it was noted that the </w:t>
      </w:r>
      <w:proofErr w:type="spellStart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by laws</w:t>
      </w:r>
      <w:proofErr w:type="spellEnd"/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will need to be approved at the AGM after preparation by the sub – committee.  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The Board will make the </w:t>
      </w:r>
      <w:r w:rsidR="00142990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formal 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proposal to the AGM but preparation will be with the </w:t>
      </w:r>
      <w:proofErr w:type="spellStart"/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sub committee</w:t>
      </w:r>
      <w:proofErr w:type="spellEnd"/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.</w:t>
      </w:r>
      <w:r w:rsidR="00E2522A" w:rsidRPr="00E2522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</w:t>
      </w:r>
      <w:r w:rsidR="00E2522A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The Board supported this approach.</w:t>
      </w:r>
    </w:p>
    <w:p w14:paraId="077FD2F3" w14:textId="77777777" w:rsidR="0033181A" w:rsidRPr="007D216A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33CC7EC6" w14:textId="77777777" w:rsidR="0033181A" w:rsidRPr="007D216A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2953C515" w14:textId="77777777" w:rsidR="0033181A" w:rsidRPr="007D216A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7D216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</w:rPr>
        <w:t>Additional actions:</w:t>
      </w:r>
    </w:p>
    <w:p w14:paraId="53BA9FAC" w14:textId="760118A7" w:rsidR="007E072B" w:rsidRPr="007D216A" w:rsidRDefault="0033181A" w:rsidP="007E072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Regarding member cooperation, 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Common core criteria – 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X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iaodan will speak with Chin- Yuan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in regards to common core criteria.</w:t>
      </w:r>
    </w:p>
    <w:p w14:paraId="398C6E7D" w14:textId="02A6EF5F" w:rsidR="007E072B" w:rsidRPr="007D216A" w:rsidRDefault="0033181A" w:rsidP="007E07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Xiaodan also has some supporting documents on how to use the platform “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We </w:t>
      </w:r>
      <w:proofErr w:type="gramStart"/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chat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” </w:t>
      </w:r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–</w:t>
      </w:r>
      <w:proofErr w:type="gramEnd"/>
      <w:r w:rsidR="007E072B"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Xiaodan </w:t>
      </w:r>
      <w:r w:rsidRPr="007D21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to send.</w:t>
      </w:r>
    </w:p>
    <w:p w14:paraId="71A9C95B" w14:textId="77777777" w:rsidR="00D07088" w:rsidRDefault="00D07088" w:rsidP="00D07088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1E22AEF2" w14:textId="400DEF80" w:rsidR="0033181A" w:rsidRPr="007D216A" w:rsidRDefault="0033181A" w:rsidP="004C6561">
      <w:pPr>
        <w:numPr>
          <w:ilvl w:val="1"/>
          <w:numId w:val="22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Type 1 ecolabelling campaign</w:t>
      </w:r>
      <w:r w:rsidR="007D216A"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- for noting</w:t>
      </w:r>
    </w:p>
    <w:p w14:paraId="5A145AE6" w14:textId="2DC4450A" w:rsidR="0033181A" w:rsidRPr="007D216A" w:rsidRDefault="0033181A" w:rsidP="0033181A">
      <w:pPr>
        <w:ind w:left="28" w:firstLine="14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Secretariat provided an </w:t>
      </w:r>
      <w:proofErr w:type="gramStart"/>
      <w:r w:rsidRPr="007D216A">
        <w:rPr>
          <w:rFonts w:asciiTheme="minorHAnsi" w:hAnsiTheme="minorHAnsi" w:cstheme="minorHAnsi"/>
          <w:color w:val="000000" w:themeColor="text1"/>
          <w:sz w:val="20"/>
        </w:rPr>
        <w:t>update  on</w:t>
      </w:r>
      <w:proofErr w:type="gramEnd"/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the filming of the video for the ecolabelling campaign. Filming was occurring on the 14</w:t>
      </w:r>
      <w:r w:rsidRPr="007D216A">
        <w:rPr>
          <w:rFonts w:asciiTheme="minorHAnsi" w:hAnsiTheme="minorHAnsi" w:cstheme="minorHAnsi"/>
          <w:color w:val="000000" w:themeColor="text1"/>
          <w:sz w:val="20"/>
          <w:vertAlign w:val="superscript"/>
        </w:rPr>
        <w:t>th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of January. The changes to the storyboard and script were noted</w:t>
      </w:r>
      <w:r w:rsidR="00945ADB">
        <w:rPr>
          <w:rFonts w:asciiTheme="minorHAnsi" w:hAnsiTheme="minorHAnsi" w:cstheme="minorHAnsi"/>
          <w:color w:val="000000" w:themeColor="text1"/>
          <w:sz w:val="20"/>
        </w:rPr>
        <w:t xml:space="preserve"> based on received comments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11426709" w14:textId="3E2CA389" w:rsidR="0033181A" w:rsidRPr="007D216A" w:rsidRDefault="0033181A" w:rsidP="0033181A">
      <w:pPr>
        <w:ind w:left="28" w:firstLine="14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>Slide of live animation was played.</w:t>
      </w:r>
    </w:p>
    <w:p w14:paraId="518A9C0E" w14:textId="77777777" w:rsidR="007977EA" w:rsidRPr="007D216A" w:rsidRDefault="007977EA" w:rsidP="0033181A">
      <w:pPr>
        <w:ind w:left="28" w:firstLine="14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1A227C01" w14:textId="14906786" w:rsidR="0033181A" w:rsidRPr="007D216A" w:rsidRDefault="0033181A" w:rsidP="004C6561">
      <w:pPr>
        <w:numPr>
          <w:ilvl w:val="1"/>
          <w:numId w:val="22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GE</w:t>
      </w:r>
      <w:r w:rsidR="00095597"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N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Fee schedule</w:t>
      </w:r>
    </w:p>
    <w:p w14:paraId="3E3F084A" w14:textId="48546C5D" w:rsidR="00095597" w:rsidRPr="005B613E" w:rsidRDefault="00095597" w:rsidP="005B613E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>Draft fee schedule and application form for fee reduction was discussed, as per provided with the Board papers.</w:t>
      </w:r>
    </w:p>
    <w:p w14:paraId="343B29D4" w14:textId="2D3784EE" w:rsidR="00095597" w:rsidRPr="007D216A" w:rsidRDefault="00095597" w:rsidP="00095597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Decision: 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Board members supported this definition for consideration and formal decision at the AGM as part of the new by- laws.</w:t>
      </w:r>
    </w:p>
    <w:p w14:paraId="45F36FC2" w14:textId="6AA76A2B" w:rsidR="00095597" w:rsidRPr="007D216A" w:rsidRDefault="00095597" w:rsidP="00095597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Decision: </w:t>
      </w:r>
      <w:r w:rsidR="007D216A" w:rsidRPr="007D216A">
        <w:rPr>
          <w:rFonts w:asciiTheme="minorHAnsi" w:hAnsiTheme="minorHAnsi" w:cstheme="minorHAnsi"/>
          <w:color w:val="000000" w:themeColor="text1"/>
          <w:sz w:val="20"/>
        </w:rPr>
        <w:t>T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he draft fees and the application for fee reduction form were both approved and document drafts adopted. </w:t>
      </w:r>
    </w:p>
    <w:p w14:paraId="771533BB" w14:textId="77777777" w:rsidR="0033181A" w:rsidRPr="007D216A" w:rsidRDefault="0033181A" w:rsidP="005B613E">
      <w:pPr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1AB9C64A" w14:textId="77777777" w:rsidR="00095597" w:rsidRPr="007D216A" w:rsidRDefault="00095597" w:rsidP="00095597">
      <w:pPr>
        <w:numPr>
          <w:ilvl w:val="1"/>
          <w:numId w:val="22"/>
        </w:numPr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Multiple Label Organisations</w:t>
      </w:r>
    </w:p>
    <w:p w14:paraId="423CFDC8" w14:textId="7BC881E7" w:rsidR="007977EA" w:rsidRPr="007D216A" w:rsidRDefault="007977EA" w:rsidP="00095597">
      <w:pPr>
        <w:ind w:firstLine="14"/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Decision</w:t>
      </w:r>
    </w:p>
    <w:p w14:paraId="39D0823D" w14:textId="5484F530" w:rsidR="007977EA" w:rsidRPr="007D216A" w:rsidRDefault="007977EA" w:rsidP="00095597">
      <w:pPr>
        <w:ind w:firstLine="14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It was agreed that SMK would </w:t>
      </w:r>
      <w:r w:rsidR="00C23830">
        <w:rPr>
          <w:rFonts w:asciiTheme="minorHAnsi" w:hAnsiTheme="minorHAnsi" w:cstheme="minorHAnsi"/>
          <w:color w:val="000000" w:themeColor="text1"/>
          <w:sz w:val="20"/>
        </w:rPr>
        <w:t xml:space="preserve">now initially 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be able to put both labels on the interactive map on the website until the end of the AGM 2021</w:t>
      </w:r>
      <w:r w:rsidR="00095597" w:rsidRPr="007D216A">
        <w:rPr>
          <w:rFonts w:asciiTheme="minorHAnsi" w:hAnsiTheme="minorHAnsi" w:cstheme="minorHAnsi"/>
          <w:color w:val="000000" w:themeColor="text1"/>
          <w:sz w:val="20"/>
        </w:rPr>
        <w:t>.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This is due to the close alignment and the use of processes such as ISO 17065 for both </w:t>
      </w:r>
      <w:proofErr w:type="gramStart"/>
      <w:r w:rsidRPr="007D216A">
        <w:rPr>
          <w:rFonts w:asciiTheme="minorHAnsi" w:hAnsiTheme="minorHAnsi" w:cstheme="minorHAnsi"/>
          <w:color w:val="000000" w:themeColor="text1"/>
          <w:sz w:val="20"/>
        </w:rPr>
        <w:t>labels</w:t>
      </w:r>
      <w:proofErr w:type="gramEnd"/>
      <w:r w:rsidR="00812F77">
        <w:rPr>
          <w:rFonts w:asciiTheme="minorHAnsi" w:hAnsiTheme="minorHAnsi" w:cstheme="minorHAnsi"/>
          <w:color w:val="000000" w:themeColor="text1"/>
          <w:sz w:val="20"/>
        </w:rPr>
        <w:t xml:space="preserve"> certification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65F54E19" w14:textId="77777777" w:rsidR="007977EA" w:rsidRPr="007D216A" w:rsidRDefault="007977EA" w:rsidP="00095597">
      <w:pPr>
        <w:ind w:firstLine="14"/>
        <w:rPr>
          <w:rFonts w:asciiTheme="minorHAnsi" w:hAnsiTheme="minorHAnsi" w:cstheme="minorHAnsi"/>
          <w:color w:val="000000" w:themeColor="text1"/>
          <w:sz w:val="20"/>
        </w:rPr>
      </w:pPr>
    </w:p>
    <w:p w14:paraId="0A959C1B" w14:textId="17883E48" w:rsidR="00095597" w:rsidRPr="007D216A" w:rsidRDefault="007977EA" w:rsidP="00095597">
      <w:pPr>
        <w:ind w:firstLine="14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Action: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Further clarification will need to be outlined in the </w:t>
      </w:r>
      <w:r w:rsidR="00812F77">
        <w:rPr>
          <w:rFonts w:asciiTheme="minorHAnsi" w:hAnsiTheme="minorHAnsi" w:cstheme="minorHAnsi"/>
          <w:color w:val="000000" w:themeColor="text1"/>
          <w:sz w:val="20"/>
        </w:rPr>
        <w:t xml:space="preserve">revised 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GEN by- laws and formally adopted by members at the AGM. </w:t>
      </w:r>
      <w:r w:rsidR="00095597" w:rsidRPr="007D216A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6DBA28A7" w14:textId="4DBC6392" w:rsidR="00987136" w:rsidRPr="00595B1B" w:rsidRDefault="007977EA" w:rsidP="00595B1B">
      <w:pPr>
        <w:ind w:firstLine="14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Action: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D216A" w:rsidRPr="007D216A">
        <w:rPr>
          <w:rFonts w:asciiTheme="minorHAnsi" w:hAnsiTheme="minorHAnsi" w:cstheme="minorHAnsi"/>
          <w:color w:val="000000" w:themeColor="text1"/>
          <w:sz w:val="20"/>
        </w:rPr>
        <w:t>B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>y laws to review the definition of a GEN member and how we charge</w:t>
      </w:r>
      <w:r w:rsidR="00BF6B84">
        <w:rPr>
          <w:rFonts w:asciiTheme="minorHAnsi" w:hAnsiTheme="minorHAnsi" w:cstheme="minorHAnsi"/>
          <w:color w:val="000000" w:themeColor="text1"/>
          <w:sz w:val="20"/>
        </w:rPr>
        <w:t xml:space="preserve"> membership fees</w:t>
      </w:r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- that is, is it per number of labels and who is the holder of the GEN membership- the </w:t>
      </w:r>
      <w:proofErr w:type="spellStart"/>
      <w:r w:rsidRPr="007D216A">
        <w:rPr>
          <w:rFonts w:asciiTheme="minorHAnsi" w:hAnsiTheme="minorHAnsi" w:cstheme="minorHAnsi"/>
          <w:color w:val="000000" w:themeColor="text1"/>
          <w:sz w:val="20"/>
        </w:rPr>
        <w:t>organisation</w:t>
      </w:r>
      <w:proofErr w:type="spellEnd"/>
      <w:r w:rsidRPr="007D216A">
        <w:rPr>
          <w:rFonts w:asciiTheme="minorHAnsi" w:hAnsiTheme="minorHAnsi" w:cstheme="minorHAnsi"/>
          <w:color w:val="000000" w:themeColor="text1"/>
          <w:sz w:val="20"/>
        </w:rPr>
        <w:t xml:space="preserve"> or the ecolabelling scheme.</w:t>
      </w:r>
    </w:p>
    <w:p w14:paraId="5C85E869" w14:textId="3EF3AA69" w:rsidR="00A86706" w:rsidRPr="007D216A" w:rsidRDefault="00A86706" w:rsidP="001372B2">
      <w:pPr>
        <w:ind w:left="720"/>
        <w:rPr>
          <w:rFonts w:asciiTheme="minorHAnsi" w:hAnsiTheme="minorHAnsi" w:cstheme="minorHAnsi"/>
          <w:color w:val="000000" w:themeColor="text1"/>
          <w:sz w:val="20"/>
        </w:rPr>
      </w:pPr>
    </w:p>
    <w:p w14:paraId="14208678" w14:textId="3FF0B5C8" w:rsidR="00987136" w:rsidRPr="005B613E" w:rsidRDefault="00987136" w:rsidP="005B613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  <w:proofErr w:type="spellStart"/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F</w:t>
      </w:r>
      <w:r w:rsidR="009E4D55">
        <w:rPr>
          <w:rFonts w:cstheme="minorHAnsi"/>
          <w:b/>
          <w:color w:val="000000" w:themeColor="text1"/>
          <w:sz w:val="20"/>
          <w:szCs w:val="20"/>
          <w:lang w:val="en-US"/>
        </w:rPr>
        <w:t>i</w:t>
      </w: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nalising</w:t>
      </w:r>
      <w:proofErr w:type="spellEnd"/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Budget for Approval</w:t>
      </w:r>
    </w:p>
    <w:p w14:paraId="0A1120DB" w14:textId="5FCA4EBB" w:rsidR="00987136" w:rsidRPr="007D216A" w:rsidRDefault="00987136" w:rsidP="00987136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Decision</w:t>
      </w:r>
      <w:r w:rsidR="007D216A"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:</w:t>
      </w: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Budget for financial year 2021 was approved.</w:t>
      </w:r>
    </w:p>
    <w:p w14:paraId="00F056A7" w14:textId="77777777" w:rsidR="00987136" w:rsidRPr="007D216A" w:rsidRDefault="00987136" w:rsidP="00987136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2E0767FD" w14:textId="2E5BED18" w:rsidR="00987136" w:rsidRPr="007D216A" w:rsidRDefault="00987136" w:rsidP="00987136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By – Laws review</w:t>
      </w:r>
    </w:p>
    <w:p w14:paraId="0D9D7B13" w14:textId="328D4852" w:rsidR="00987136" w:rsidRPr="007D216A" w:rsidRDefault="00987136" w:rsidP="005B613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lang w:val="en-AU" w:eastAsia="en-AU"/>
        </w:rPr>
      </w:pPr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Eva outlined the suggested approach for the by- law review as per the draft documents with tracked changes for consideration</w:t>
      </w:r>
      <w:r w:rsidR="007D216A"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,</w:t>
      </w:r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 xml:space="preserve"> in order to ensure that the by-laws reflect the future needs of GEN as an </w:t>
      </w:r>
      <w:proofErr w:type="spellStart"/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org</w:t>
      </w:r>
      <w:r w:rsidR="00C87F02"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a</w:t>
      </w:r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nisation</w:t>
      </w:r>
      <w:proofErr w:type="spellEnd"/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.</w:t>
      </w:r>
    </w:p>
    <w:p w14:paraId="301DAB4F" w14:textId="711C2DE1" w:rsidR="00987136" w:rsidRPr="007D216A" w:rsidRDefault="00987136" w:rsidP="005B613E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sz w:val="20"/>
          <w:szCs w:val="20"/>
          <w:lang w:val="en-AU" w:eastAsia="en-AU"/>
        </w:rPr>
      </w:pP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Action:</w:t>
      </w: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br/>
      </w:r>
    </w:p>
    <w:p w14:paraId="70EF47E5" w14:textId="63B8A096" w:rsidR="00987136" w:rsidRPr="007D216A" w:rsidRDefault="00987136" w:rsidP="0098713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sz w:val="20"/>
          <w:szCs w:val="20"/>
          <w:lang w:val="en-AU" w:eastAsia="en-AU"/>
        </w:rPr>
      </w:pPr>
      <w:r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lastRenderedPageBreak/>
        <w:t>Secretariat to compile notes from Board members and the October/ November Board meeting for discussion at the March Board Meeting.</w:t>
      </w:r>
    </w:p>
    <w:p w14:paraId="2702B80F" w14:textId="0B5FA79C" w:rsidR="00987136" w:rsidRPr="007D216A" w:rsidRDefault="00987136" w:rsidP="00987136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48E771F0" w14:textId="77777777" w:rsidR="00987136" w:rsidRPr="007D216A" w:rsidRDefault="00987136" w:rsidP="00987136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>3.0 Next Board meeting confirmed for virtual / online on the 8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  <w:vertAlign w:val="superscript"/>
        </w:rPr>
        <w:t>th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and 9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  <w:vertAlign w:val="superscript"/>
        </w:rPr>
        <w:t>th</w:t>
      </w:r>
      <w:r w:rsidRPr="007D216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of March, 2021</w:t>
      </w:r>
    </w:p>
    <w:p w14:paraId="3B8D9C91" w14:textId="77777777" w:rsidR="00987136" w:rsidRPr="007D216A" w:rsidRDefault="00987136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1831DF09" w14:textId="5CDD9442" w:rsidR="00A86706" w:rsidRPr="007D216A" w:rsidRDefault="007977EA" w:rsidP="001372B2">
      <w:pPr>
        <w:pStyle w:val="ListParagraph"/>
        <w:spacing w:after="0" w:line="240" w:lineRule="auto"/>
        <w:ind w:left="0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3</w:t>
      </w:r>
      <w:r w:rsidR="00A86706"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>.0 Additional Agenda Items</w:t>
      </w:r>
      <w:r w:rsidR="00996B4E" w:rsidRPr="007D216A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996B4E" w:rsidRPr="007D216A">
        <w:rPr>
          <w:rFonts w:cstheme="minorHAnsi"/>
          <w:bCs/>
          <w:color w:val="000000" w:themeColor="text1"/>
          <w:sz w:val="20"/>
          <w:szCs w:val="20"/>
          <w:lang w:val="en-US"/>
        </w:rPr>
        <w:t>– None suggested.</w:t>
      </w:r>
    </w:p>
    <w:p w14:paraId="1F0A3667" w14:textId="2E5BCB54" w:rsidR="00996B4E" w:rsidRPr="007D216A" w:rsidRDefault="00996B4E" w:rsidP="001372B2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38137742" w14:textId="505880F4" w:rsidR="00B87E48" w:rsidRPr="00E45F0B" w:rsidRDefault="00996B4E" w:rsidP="00E45F0B">
      <w:pPr>
        <w:rPr>
          <w:rFonts w:asciiTheme="minorHAnsi" w:hAnsiTheme="minorHAnsi" w:cstheme="minorHAnsi"/>
          <w:bCs/>
          <w:color w:val="000000" w:themeColor="text1"/>
          <w:sz w:val="20"/>
        </w:rPr>
        <w:sectPr w:rsidR="00B87E48" w:rsidRPr="00E45F0B" w:rsidSect="003831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 w:code="1"/>
          <w:pgMar w:top="720" w:right="720" w:bottom="720" w:left="720" w:header="720" w:footer="720" w:gutter="0"/>
          <w:cols w:space="720"/>
          <w:docGrid w:linePitch="299"/>
        </w:sectPr>
      </w:pPr>
      <w:r w:rsidRPr="007D216A">
        <w:rPr>
          <w:rFonts w:asciiTheme="minorHAnsi" w:hAnsiTheme="minorHAnsi" w:cstheme="minorHAnsi"/>
          <w:bCs/>
          <w:color w:val="000000" w:themeColor="text1"/>
          <w:sz w:val="20"/>
        </w:rPr>
        <w:t xml:space="preserve">Meeting adjourned at </w:t>
      </w:r>
      <w:r w:rsidR="007977EA" w:rsidRPr="007D216A">
        <w:rPr>
          <w:rFonts w:asciiTheme="minorHAnsi" w:hAnsiTheme="minorHAnsi" w:cstheme="minorHAnsi"/>
          <w:bCs/>
          <w:color w:val="000000" w:themeColor="text1"/>
          <w:sz w:val="20"/>
        </w:rPr>
        <w:t>12</w:t>
      </w:r>
      <w:r w:rsidRPr="007D216A">
        <w:rPr>
          <w:rFonts w:asciiTheme="minorHAnsi" w:hAnsiTheme="minorHAnsi" w:cstheme="minorHAnsi"/>
          <w:bCs/>
          <w:color w:val="000000" w:themeColor="text1"/>
          <w:sz w:val="20"/>
        </w:rPr>
        <w:t>:</w:t>
      </w:r>
      <w:r w:rsidR="007977EA" w:rsidRPr="007D216A">
        <w:rPr>
          <w:rFonts w:asciiTheme="minorHAnsi" w:hAnsiTheme="minorHAnsi" w:cstheme="minorHAnsi"/>
          <w:bCs/>
          <w:color w:val="000000" w:themeColor="text1"/>
          <w:sz w:val="20"/>
        </w:rPr>
        <w:t>5</w:t>
      </w:r>
      <w:r w:rsidRPr="007D216A">
        <w:rPr>
          <w:rFonts w:asciiTheme="minorHAnsi" w:hAnsiTheme="minorHAnsi" w:cstheme="minorHAnsi"/>
          <w:bCs/>
          <w:color w:val="000000" w:themeColor="text1"/>
          <w:sz w:val="20"/>
        </w:rPr>
        <w:t>5 GMT</w:t>
      </w:r>
    </w:p>
    <w:p w14:paraId="3E7AB122" w14:textId="13BA176C" w:rsidR="00DB5BC6" w:rsidRPr="00996B4E" w:rsidRDefault="00DB5BC6" w:rsidP="001372B2">
      <w:pPr>
        <w:rPr>
          <w:rFonts w:asciiTheme="minorHAnsi" w:eastAsiaTheme="minorHAnsi" w:hAnsiTheme="minorHAnsi" w:cs="Arial"/>
          <w:color w:val="000000" w:themeColor="text1"/>
          <w:sz w:val="21"/>
          <w:szCs w:val="21"/>
          <w:lang w:val="en"/>
        </w:rPr>
      </w:pPr>
    </w:p>
    <w:sectPr w:rsidR="00DB5BC6" w:rsidRPr="00996B4E" w:rsidSect="00A65EF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FA96" w14:textId="77777777" w:rsidR="00C64009" w:rsidRDefault="00C64009">
      <w:r>
        <w:separator/>
      </w:r>
    </w:p>
  </w:endnote>
  <w:endnote w:type="continuationSeparator" w:id="0">
    <w:p w14:paraId="233CFB13" w14:textId="77777777" w:rsidR="00C64009" w:rsidRDefault="00C6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8738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32A312" w14:textId="7586E3B0" w:rsidR="00095597" w:rsidRDefault="00095597" w:rsidP="00DC7B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228E8E" w14:textId="77777777" w:rsidR="00095597" w:rsidRDefault="00095597" w:rsidP="000C2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474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4953C" w14:textId="76A48072" w:rsidR="00095597" w:rsidRDefault="00095597" w:rsidP="007D54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C0350CD" w14:textId="77777777" w:rsidR="00095597" w:rsidRDefault="00095597" w:rsidP="00DC7B4B">
    <w:pPr>
      <w:ind w:right="360"/>
    </w:pP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3FEF" w14:textId="77777777" w:rsidR="00095597" w:rsidRDefault="00095597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3028" w14:textId="619EA5A1" w:rsidR="00095597" w:rsidRDefault="00095597" w:rsidP="000C686C">
    <w:pPr>
      <w:pStyle w:val="Footer"/>
      <w:tabs>
        <w:tab w:val="clear" w:pos="8640"/>
        <w:tab w:val="right" w:pos="93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F4E3" w14:textId="77777777" w:rsidR="00095597" w:rsidRPr="000E1B79" w:rsidRDefault="00095597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E4DC" w14:textId="77777777" w:rsidR="00C64009" w:rsidRDefault="00C64009">
      <w:r>
        <w:separator/>
      </w:r>
    </w:p>
  </w:footnote>
  <w:footnote w:type="continuationSeparator" w:id="0">
    <w:p w14:paraId="3965E09D" w14:textId="77777777" w:rsidR="00C64009" w:rsidRDefault="00C6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8045" w14:textId="7D19D1EF" w:rsidR="00095597" w:rsidRDefault="0009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FB10" w14:textId="6297B09D" w:rsidR="00095597" w:rsidRPr="00DC7B4B" w:rsidRDefault="00095597" w:rsidP="00B73467">
    <w:pPr>
      <w:jc w:val="center"/>
      <w:rPr>
        <w:rFonts w:asciiTheme="minorHAnsi" w:eastAsiaTheme="minorHAnsi" w:hAnsiTheme="minorHAnsi" w:cstheme="minorHAnsi"/>
        <w:b/>
        <w:color w:val="538135" w:themeColor="accent6" w:themeShade="BF"/>
        <w:sz w:val="24"/>
        <w:szCs w:val="24"/>
        <w:lang w:val="en" w:eastAsia="de-DE"/>
      </w:rPr>
    </w:pPr>
    <w:r w:rsidRPr="00DC7B4B">
      <w:rPr>
        <w:rFonts w:asciiTheme="minorHAnsi" w:eastAsiaTheme="minorHAnsi" w:hAnsiTheme="minorHAnsi" w:cstheme="minorHAnsi"/>
        <w:b/>
        <w:noProof/>
        <w:color w:val="538135" w:themeColor="accent6" w:themeShade="B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3257F34D" wp14:editId="778B8F18">
          <wp:simplePos x="0" y="0"/>
          <wp:positionH relativeFrom="margin">
            <wp:posOffset>104775</wp:posOffset>
          </wp:positionH>
          <wp:positionV relativeFrom="margin">
            <wp:posOffset>-609600</wp:posOffset>
          </wp:positionV>
          <wp:extent cx="516890" cy="516890"/>
          <wp:effectExtent l="0" t="0" r="3810" b="3810"/>
          <wp:wrapNone/>
          <wp:docPr id="2" name="Picture 2" descr="A picture containing food, gam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game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7B4B"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>GEN Board of Directors Meetings</w:t>
    </w:r>
  </w:p>
  <w:p w14:paraId="49AA63F6" w14:textId="4D4B8860" w:rsidR="00095597" w:rsidRPr="00DC7B4B" w:rsidRDefault="00095597" w:rsidP="00B73467">
    <w:pPr>
      <w:jc w:val="center"/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</w:pP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14</w:t>
    </w:r>
    <w:r w:rsidRPr="0064591A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vertAlign w:val="superscript"/>
        <w:lang w:val="en" w:eastAsia="de-DE"/>
      </w:rPr>
      <w:t>th</w:t>
    </w: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January</w:t>
    </w:r>
    <w:r w:rsidRPr="00DC7B4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202</w:t>
    </w: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1</w:t>
    </w:r>
    <w:r w:rsidRPr="00DC7B4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 |  </w:t>
    </w: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ZOOM</w:t>
    </w:r>
  </w:p>
  <w:p w14:paraId="1129B0CC" w14:textId="36F9B314" w:rsidR="00095597" w:rsidRPr="0013217B" w:rsidRDefault="00095597">
    <w:pPr>
      <w:pStyle w:val="Header"/>
      <w:rPr>
        <w:lang w:val="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B6D4" w14:textId="14182395" w:rsidR="00095597" w:rsidRPr="00B73467" w:rsidRDefault="00095597" w:rsidP="0013217B">
    <w:pPr>
      <w:jc w:val="center"/>
      <w:rPr>
        <w:rFonts w:asciiTheme="minorHAnsi" w:eastAsiaTheme="minorHAnsi" w:hAnsiTheme="minorHAnsi" w:cstheme="minorHAnsi"/>
        <w:b/>
        <w:sz w:val="24"/>
        <w:szCs w:val="24"/>
        <w:lang w:val="en" w:eastAsia="de-DE"/>
      </w:rPr>
    </w:pPr>
    <w:r w:rsidRPr="00B73467">
      <w:rPr>
        <w:rFonts w:asciiTheme="minorHAnsi" w:hAnsiTheme="minorHAnsi" w:cstheme="minorHAnsi"/>
        <w:noProof/>
        <w:sz w:val="28"/>
        <w:szCs w:val="28"/>
        <w:lang w:val="en-AU" w:eastAsia="en-AU"/>
      </w:rPr>
      <w:drawing>
        <wp:anchor distT="0" distB="0" distL="114300" distR="114300" simplePos="0" relativeHeight="251657216" behindDoc="1" locked="0" layoutInCell="1" allowOverlap="1" wp14:anchorId="5421CB11" wp14:editId="315289B5">
          <wp:simplePos x="0" y="0"/>
          <wp:positionH relativeFrom="margin">
            <wp:posOffset>-8055</wp:posOffset>
          </wp:positionH>
          <wp:positionV relativeFrom="paragraph">
            <wp:posOffset>-160020</wp:posOffset>
          </wp:positionV>
          <wp:extent cx="569495" cy="579980"/>
          <wp:effectExtent l="0" t="0" r="2540" b="4445"/>
          <wp:wrapNone/>
          <wp:docPr id="3" name="Picture 3" descr="C:\Users\11774\AppData\Local\Microsoft\Windows\INetCache\Content.Word\GEN_LOGO_tran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1774\AppData\Local\Microsoft\Windows\INetCache\Content.Word\GEN_LOGO_trans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95" cy="57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GLOBAL ECOLABELLING NETWORK</w:t>
    </w:r>
  </w:p>
  <w:p w14:paraId="6303D6DA" w14:textId="753C0A66" w:rsidR="00095597" w:rsidRPr="00B73467" w:rsidRDefault="00095597" w:rsidP="0013217B">
    <w:pPr>
      <w:jc w:val="center"/>
      <w:rPr>
        <w:rFonts w:asciiTheme="minorHAnsi" w:eastAsiaTheme="minorHAnsi" w:hAnsiTheme="minorHAnsi" w:cstheme="minorHAnsi"/>
        <w:b/>
        <w:sz w:val="28"/>
        <w:szCs w:val="28"/>
        <w:lang w:val="en" w:eastAsia="de-DE"/>
      </w:rPr>
    </w:pP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2</w:t>
    </w:r>
    <w:r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6</w:t>
    </w: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th ANNUAL GENERAL MEETING</w:t>
    </w:r>
  </w:p>
  <w:p w14:paraId="25F6FAE5" w14:textId="1B67E304" w:rsidR="00095597" w:rsidRPr="00B73467" w:rsidRDefault="00095597" w:rsidP="0013217B">
    <w:pPr>
      <w:jc w:val="center"/>
      <w:rPr>
        <w:rFonts w:asciiTheme="minorHAnsi" w:eastAsiaTheme="minorHAnsi" w:hAnsiTheme="minorHAnsi" w:cstheme="minorHAnsi"/>
        <w:b/>
        <w:sz w:val="24"/>
        <w:szCs w:val="24"/>
        <w:lang w:val="en" w:eastAsia="de-DE"/>
      </w:rPr>
    </w:pPr>
    <w:r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 xml:space="preserve">27 </w:t>
    </w:r>
    <w:r w:rsidRPr="00B73467"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 xml:space="preserve">October, </w:t>
    </w:r>
    <w:r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>2020</w:t>
    </w:r>
  </w:p>
  <w:p w14:paraId="2556625B" w14:textId="77777777" w:rsidR="00095597" w:rsidRDefault="000955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D0A3" w14:textId="1540E0F2" w:rsidR="00095597" w:rsidRDefault="000955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3DA8" w14:textId="75025597" w:rsidR="00095597" w:rsidRDefault="0009559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CE1B" w14:textId="705F5B5D" w:rsidR="00095597" w:rsidRDefault="0009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C92"/>
    <w:multiLevelType w:val="hybridMultilevel"/>
    <w:tmpl w:val="CDBA0BF6"/>
    <w:lvl w:ilvl="0" w:tplc="1A42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1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B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8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4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0E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3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A76FC"/>
    <w:multiLevelType w:val="hybridMultilevel"/>
    <w:tmpl w:val="B11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F43A8"/>
    <w:multiLevelType w:val="hybridMultilevel"/>
    <w:tmpl w:val="A0C888DC"/>
    <w:lvl w:ilvl="0" w:tplc="CB1A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8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6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A4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E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7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F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67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F4D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0D2178"/>
    <w:multiLevelType w:val="multilevel"/>
    <w:tmpl w:val="277AC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101FFE"/>
    <w:multiLevelType w:val="hybridMultilevel"/>
    <w:tmpl w:val="337687A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A32244A"/>
    <w:multiLevelType w:val="hybridMultilevel"/>
    <w:tmpl w:val="B534102A"/>
    <w:lvl w:ilvl="0" w:tplc="8CBEE25C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4C26091"/>
    <w:multiLevelType w:val="hybridMultilevel"/>
    <w:tmpl w:val="AA1683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60E318C"/>
    <w:multiLevelType w:val="hybridMultilevel"/>
    <w:tmpl w:val="F9A0FEC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D1F3F92"/>
    <w:multiLevelType w:val="hybridMultilevel"/>
    <w:tmpl w:val="110A073C"/>
    <w:lvl w:ilvl="0" w:tplc="C94870F8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7726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5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6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8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A1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1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A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BB78DE"/>
    <w:multiLevelType w:val="hybridMultilevel"/>
    <w:tmpl w:val="3EA003DE"/>
    <w:lvl w:ilvl="0" w:tplc="C566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E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CC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1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C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6F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7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C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4C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B95A5D"/>
    <w:multiLevelType w:val="hybridMultilevel"/>
    <w:tmpl w:val="C7A22D22"/>
    <w:lvl w:ilvl="0" w:tplc="EAEAC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21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C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6B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81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5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6825"/>
    <w:multiLevelType w:val="hybridMultilevel"/>
    <w:tmpl w:val="5E4015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C943A1C"/>
    <w:multiLevelType w:val="multilevel"/>
    <w:tmpl w:val="EB327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E640BF"/>
    <w:multiLevelType w:val="hybridMultilevel"/>
    <w:tmpl w:val="37B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24F7D"/>
    <w:multiLevelType w:val="multilevel"/>
    <w:tmpl w:val="76A65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5652EE"/>
    <w:multiLevelType w:val="multilevel"/>
    <w:tmpl w:val="8C9E0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634278"/>
    <w:multiLevelType w:val="hybridMultilevel"/>
    <w:tmpl w:val="C38C666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E9C01D6"/>
    <w:multiLevelType w:val="hybridMultilevel"/>
    <w:tmpl w:val="2592D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FD84AD1"/>
    <w:multiLevelType w:val="hybridMultilevel"/>
    <w:tmpl w:val="841C91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51F4387B"/>
    <w:multiLevelType w:val="hybridMultilevel"/>
    <w:tmpl w:val="D17AE44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3E70BD6"/>
    <w:multiLevelType w:val="hybridMultilevel"/>
    <w:tmpl w:val="76B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755F1"/>
    <w:multiLevelType w:val="hybridMultilevel"/>
    <w:tmpl w:val="64CC5D06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2BD1930"/>
    <w:multiLevelType w:val="hybridMultilevel"/>
    <w:tmpl w:val="E842DD44"/>
    <w:lvl w:ilvl="0" w:tplc="8CBEE2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3414935"/>
    <w:multiLevelType w:val="hybridMultilevel"/>
    <w:tmpl w:val="6518E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A1D06FD"/>
    <w:multiLevelType w:val="hybridMultilevel"/>
    <w:tmpl w:val="84E25AD4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5"/>
  </w:num>
  <w:num w:numId="5">
    <w:abstractNumId w:val="22"/>
  </w:num>
  <w:num w:numId="6">
    <w:abstractNumId w:val="6"/>
  </w:num>
  <w:num w:numId="7">
    <w:abstractNumId w:val="17"/>
  </w:num>
  <w:num w:numId="8">
    <w:abstractNumId w:val="12"/>
  </w:num>
  <w:num w:numId="9">
    <w:abstractNumId w:val="24"/>
  </w:num>
  <w:num w:numId="10">
    <w:abstractNumId w:val="21"/>
  </w:num>
  <w:num w:numId="11">
    <w:abstractNumId w:val="14"/>
  </w:num>
  <w:num w:numId="12">
    <w:abstractNumId w:val="1"/>
  </w:num>
  <w:num w:numId="13">
    <w:abstractNumId w:val="19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13"/>
  </w:num>
  <w:num w:numId="21">
    <w:abstractNumId w:val="9"/>
  </w:num>
  <w:num w:numId="22">
    <w:abstractNumId w:val="16"/>
  </w:num>
  <w:num w:numId="23">
    <w:abstractNumId w:val="2"/>
  </w:num>
  <w:num w:numId="24">
    <w:abstractNumId w:val="10"/>
  </w:num>
  <w:num w:numId="25">
    <w:abstractNumId w:val="11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351C"/>
    <w:rsid w:val="00010E0E"/>
    <w:rsid w:val="00011F9B"/>
    <w:rsid w:val="00020942"/>
    <w:rsid w:val="000231EC"/>
    <w:rsid w:val="00024FFF"/>
    <w:rsid w:val="00032BF9"/>
    <w:rsid w:val="00034527"/>
    <w:rsid w:val="00035BA6"/>
    <w:rsid w:val="00040771"/>
    <w:rsid w:val="0004284A"/>
    <w:rsid w:val="00042E3F"/>
    <w:rsid w:val="00044414"/>
    <w:rsid w:val="00050979"/>
    <w:rsid w:val="0005597F"/>
    <w:rsid w:val="00072FF9"/>
    <w:rsid w:val="00073B01"/>
    <w:rsid w:val="00076DA8"/>
    <w:rsid w:val="000849D1"/>
    <w:rsid w:val="00095597"/>
    <w:rsid w:val="00097981"/>
    <w:rsid w:val="000B0240"/>
    <w:rsid w:val="000B2599"/>
    <w:rsid w:val="000B4A97"/>
    <w:rsid w:val="000C23AE"/>
    <w:rsid w:val="000C2928"/>
    <w:rsid w:val="000C686C"/>
    <w:rsid w:val="000D09C8"/>
    <w:rsid w:val="000D21F2"/>
    <w:rsid w:val="000E1B79"/>
    <w:rsid w:val="000E206B"/>
    <w:rsid w:val="000E3BAF"/>
    <w:rsid w:val="000E5B11"/>
    <w:rsid w:val="000E7796"/>
    <w:rsid w:val="000F55FE"/>
    <w:rsid w:val="000F601B"/>
    <w:rsid w:val="000F64DE"/>
    <w:rsid w:val="001003E8"/>
    <w:rsid w:val="001007EA"/>
    <w:rsid w:val="001019B2"/>
    <w:rsid w:val="00104830"/>
    <w:rsid w:val="001067AD"/>
    <w:rsid w:val="0010749C"/>
    <w:rsid w:val="001103A4"/>
    <w:rsid w:val="001106F6"/>
    <w:rsid w:val="0011174A"/>
    <w:rsid w:val="00116859"/>
    <w:rsid w:val="001176A5"/>
    <w:rsid w:val="001234BA"/>
    <w:rsid w:val="00125962"/>
    <w:rsid w:val="0013217B"/>
    <w:rsid w:val="00133272"/>
    <w:rsid w:val="001372B2"/>
    <w:rsid w:val="00137FE0"/>
    <w:rsid w:val="00142990"/>
    <w:rsid w:val="00150AB4"/>
    <w:rsid w:val="00152802"/>
    <w:rsid w:val="00157A07"/>
    <w:rsid w:val="00167D70"/>
    <w:rsid w:val="00173368"/>
    <w:rsid w:val="001764E8"/>
    <w:rsid w:val="001856B1"/>
    <w:rsid w:val="00185CC4"/>
    <w:rsid w:val="001860FF"/>
    <w:rsid w:val="00191BE4"/>
    <w:rsid w:val="00194949"/>
    <w:rsid w:val="001A4266"/>
    <w:rsid w:val="001A59C7"/>
    <w:rsid w:val="001A5FBB"/>
    <w:rsid w:val="001C261C"/>
    <w:rsid w:val="001C51FB"/>
    <w:rsid w:val="001C6EAF"/>
    <w:rsid w:val="001D76A7"/>
    <w:rsid w:val="001E38CE"/>
    <w:rsid w:val="001E3DD8"/>
    <w:rsid w:val="001E4B5C"/>
    <w:rsid w:val="001F594E"/>
    <w:rsid w:val="00203EAB"/>
    <w:rsid w:val="0020496D"/>
    <w:rsid w:val="00205C09"/>
    <w:rsid w:val="0021151A"/>
    <w:rsid w:val="0021343B"/>
    <w:rsid w:val="00217408"/>
    <w:rsid w:val="00221CC7"/>
    <w:rsid w:val="00222F1A"/>
    <w:rsid w:val="00230F7E"/>
    <w:rsid w:val="00231244"/>
    <w:rsid w:val="0023137D"/>
    <w:rsid w:val="0023358B"/>
    <w:rsid w:val="00257147"/>
    <w:rsid w:val="002629D4"/>
    <w:rsid w:val="00263839"/>
    <w:rsid w:val="00273FED"/>
    <w:rsid w:val="00283775"/>
    <w:rsid w:val="002846AF"/>
    <w:rsid w:val="00290620"/>
    <w:rsid w:val="00291FB9"/>
    <w:rsid w:val="002927BC"/>
    <w:rsid w:val="00293372"/>
    <w:rsid w:val="002B2718"/>
    <w:rsid w:val="002B70CC"/>
    <w:rsid w:val="002C69D4"/>
    <w:rsid w:val="002D208B"/>
    <w:rsid w:val="002D2D04"/>
    <w:rsid w:val="002D64D6"/>
    <w:rsid w:val="002E2297"/>
    <w:rsid w:val="002E2ACD"/>
    <w:rsid w:val="002F0749"/>
    <w:rsid w:val="002F669D"/>
    <w:rsid w:val="002F67E9"/>
    <w:rsid w:val="003027E9"/>
    <w:rsid w:val="00310B79"/>
    <w:rsid w:val="00310E2C"/>
    <w:rsid w:val="0033181A"/>
    <w:rsid w:val="00335CE6"/>
    <w:rsid w:val="00353721"/>
    <w:rsid w:val="00355892"/>
    <w:rsid w:val="00357778"/>
    <w:rsid w:val="00357BA6"/>
    <w:rsid w:val="00362AAE"/>
    <w:rsid w:val="003634D4"/>
    <w:rsid w:val="00364270"/>
    <w:rsid w:val="00371EA0"/>
    <w:rsid w:val="003735DD"/>
    <w:rsid w:val="0037532D"/>
    <w:rsid w:val="003831AA"/>
    <w:rsid w:val="0038616D"/>
    <w:rsid w:val="00390BB7"/>
    <w:rsid w:val="00394EDD"/>
    <w:rsid w:val="003A092B"/>
    <w:rsid w:val="003B42B3"/>
    <w:rsid w:val="003B5C1B"/>
    <w:rsid w:val="003C3969"/>
    <w:rsid w:val="003C3A73"/>
    <w:rsid w:val="003D6438"/>
    <w:rsid w:val="003E03C6"/>
    <w:rsid w:val="003E68EA"/>
    <w:rsid w:val="003F3D34"/>
    <w:rsid w:val="003F449C"/>
    <w:rsid w:val="003F7B80"/>
    <w:rsid w:val="00400C6A"/>
    <w:rsid w:val="00407188"/>
    <w:rsid w:val="00407860"/>
    <w:rsid w:val="00417A2B"/>
    <w:rsid w:val="00435FCE"/>
    <w:rsid w:val="00440F03"/>
    <w:rsid w:val="00441C83"/>
    <w:rsid w:val="00445765"/>
    <w:rsid w:val="004517E3"/>
    <w:rsid w:val="004627E4"/>
    <w:rsid w:val="00467477"/>
    <w:rsid w:val="00475317"/>
    <w:rsid w:val="00476157"/>
    <w:rsid w:val="00487050"/>
    <w:rsid w:val="00490D97"/>
    <w:rsid w:val="004934A8"/>
    <w:rsid w:val="004A1D32"/>
    <w:rsid w:val="004B4764"/>
    <w:rsid w:val="004B7516"/>
    <w:rsid w:val="004C02CA"/>
    <w:rsid w:val="004C1268"/>
    <w:rsid w:val="004C191A"/>
    <w:rsid w:val="004C60EB"/>
    <w:rsid w:val="004C6561"/>
    <w:rsid w:val="004D2671"/>
    <w:rsid w:val="004E12A4"/>
    <w:rsid w:val="004E7215"/>
    <w:rsid w:val="004E7ABE"/>
    <w:rsid w:val="004F7C24"/>
    <w:rsid w:val="005033FD"/>
    <w:rsid w:val="00507AD1"/>
    <w:rsid w:val="00514E4B"/>
    <w:rsid w:val="00526299"/>
    <w:rsid w:val="005312DF"/>
    <w:rsid w:val="005319A6"/>
    <w:rsid w:val="00542BD2"/>
    <w:rsid w:val="005449E3"/>
    <w:rsid w:val="00553C82"/>
    <w:rsid w:val="005726BB"/>
    <w:rsid w:val="00581F50"/>
    <w:rsid w:val="00584930"/>
    <w:rsid w:val="005860C5"/>
    <w:rsid w:val="005938E4"/>
    <w:rsid w:val="00595B1B"/>
    <w:rsid w:val="00597511"/>
    <w:rsid w:val="005A0919"/>
    <w:rsid w:val="005A0BDC"/>
    <w:rsid w:val="005B4239"/>
    <w:rsid w:val="005B42DA"/>
    <w:rsid w:val="005B613E"/>
    <w:rsid w:val="005B6237"/>
    <w:rsid w:val="005C6A8D"/>
    <w:rsid w:val="005D44B0"/>
    <w:rsid w:val="005E085F"/>
    <w:rsid w:val="005E3756"/>
    <w:rsid w:val="005E70FF"/>
    <w:rsid w:val="005E72C5"/>
    <w:rsid w:val="005F3B30"/>
    <w:rsid w:val="005F4C81"/>
    <w:rsid w:val="005F646F"/>
    <w:rsid w:val="006011FF"/>
    <w:rsid w:val="00601216"/>
    <w:rsid w:val="00601F94"/>
    <w:rsid w:val="0060359C"/>
    <w:rsid w:val="006045E0"/>
    <w:rsid w:val="0060672D"/>
    <w:rsid w:val="006100E0"/>
    <w:rsid w:val="00611495"/>
    <w:rsid w:val="00613F11"/>
    <w:rsid w:val="00621F7B"/>
    <w:rsid w:val="0062491C"/>
    <w:rsid w:val="00641ABA"/>
    <w:rsid w:val="00644F0B"/>
    <w:rsid w:val="0064591A"/>
    <w:rsid w:val="00645A29"/>
    <w:rsid w:val="0065596D"/>
    <w:rsid w:val="006654B9"/>
    <w:rsid w:val="00665DE1"/>
    <w:rsid w:val="006704AC"/>
    <w:rsid w:val="00673C44"/>
    <w:rsid w:val="00674A3A"/>
    <w:rsid w:val="00681BFF"/>
    <w:rsid w:val="0068552F"/>
    <w:rsid w:val="0068579E"/>
    <w:rsid w:val="00686DE4"/>
    <w:rsid w:val="0069762F"/>
    <w:rsid w:val="006A2DE2"/>
    <w:rsid w:val="006A4F29"/>
    <w:rsid w:val="006A7D0E"/>
    <w:rsid w:val="006C6D8A"/>
    <w:rsid w:val="006D14EF"/>
    <w:rsid w:val="006D65EB"/>
    <w:rsid w:val="006E3DBB"/>
    <w:rsid w:val="006E45AE"/>
    <w:rsid w:val="006F3F67"/>
    <w:rsid w:val="006F72FD"/>
    <w:rsid w:val="007053EB"/>
    <w:rsid w:val="00717F21"/>
    <w:rsid w:val="007311F7"/>
    <w:rsid w:val="0073189D"/>
    <w:rsid w:val="0073240F"/>
    <w:rsid w:val="007400D9"/>
    <w:rsid w:val="00743178"/>
    <w:rsid w:val="00750840"/>
    <w:rsid w:val="00751881"/>
    <w:rsid w:val="00754777"/>
    <w:rsid w:val="00763DE0"/>
    <w:rsid w:val="007734AB"/>
    <w:rsid w:val="0078679B"/>
    <w:rsid w:val="007920F4"/>
    <w:rsid w:val="007977EA"/>
    <w:rsid w:val="007A1074"/>
    <w:rsid w:val="007A581A"/>
    <w:rsid w:val="007B03EE"/>
    <w:rsid w:val="007B2761"/>
    <w:rsid w:val="007B312E"/>
    <w:rsid w:val="007B4293"/>
    <w:rsid w:val="007B471F"/>
    <w:rsid w:val="007D216A"/>
    <w:rsid w:val="007D30BA"/>
    <w:rsid w:val="007D45DF"/>
    <w:rsid w:val="007D542B"/>
    <w:rsid w:val="007E072B"/>
    <w:rsid w:val="007E0884"/>
    <w:rsid w:val="007E1C78"/>
    <w:rsid w:val="007E72F3"/>
    <w:rsid w:val="007F0C4C"/>
    <w:rsid w:val="007F5CDB"/>
    <w:rsid w:val="007F72D4"/>
    <w:rsid w:val="00812F77"/>
    <w:rsid w:val="008145F1"/>
    <w:rsid w:val="008154AF"/>
    <w:rsid w:val="00816970"/>
    <w:rsid w:val="00821E2A"/>
    <w:rsid w:val="0082263B"/>
    <w:rsid w:val="00830AFA"/>
    <w:rsid w:val="00833C34"/>
    <w:rsid w:val="00845343"/>
    <w:rsid w:val="0085190E"/>
    <w:rsid w:val="00860B08"/>
    <w:rsid w:val="008646A2"/>
    <w:rsid w:val="00865DB5"/>
    <w:rsid w:val="0086703D"/>
    <w:rsid w:val="00871034"/>
    <w:rsid w:val="008821AE"/>
    <w:rsid w:val="00887F37"/>
    <w:rsid w:val="00892A02"/>
    <w:rsid w:val="008A0C61"/>
    <w:rsid w:val="008A3AF4"/>
    <w:rsid w:val="008C12A6"/>
    <w:rsid w:val="008D1885"/>
    <w:rsid w:val="008D3C0A"/>
    <w:rsid w:val="008F2A2F"/>
    <w:rsid w:val="009061E1"/>
    <w:rsid w:val="009140C8"/>
    <w:rsid w:val="00917CD7"/>
    <w:rsid w:val="009207B7"/>
    <w:rsid w:val="009227A4"/>
    <w:rsid w:val="00922973"/>
    <w:rsid w:val="0092434F"/>
    <w:rsid w:val="00934AF2"/>
    <w:rsid w:val="009360DB"/>
    <w:rsid w:val="00945ADB"/>
    <w:rsid w:val="00946AD1"/>
    <w:rsid w:val="00947136"/>
    <w:rsid w:val="00950BBF"/>
    <w:rsid w:val="00957BCD"/>
    <w:rsid w:val="009610F4"/>
    <w:rsid w:val="009655F7"/>
    <w:rsid w:val="00975712"/>
    <w:rsid w:val="00983D60"/>
    <w:rsid w:val="00985050"/>
    <w:rsid w:val="00987136"/>
    <w:rsid w:val="00993614"/>
    <w:rsid w:val="00994239"/>
    <w:rsid w:val="00996B4E"/>
    <w:rsid w:val="009B303D"/>
    <w:rsid w:val="009B3390"/>
    <w:rsid w:val="009C061B"/>
    <w:rsid w:val="009C233F"/>
    <w:rsid w:val="009D0C2E"/>
    <w:rsid w:val="009D62CF"/>
    <w:rsid w:val="009D64DA"/>
    <w:rsid w:val="009D73B8"/>
    <w:rsid w:val="009E0A80"/>
    <w:rsid w:val="009E4D55"/>
    <w:rsid w:val="009E6DC7"/>
    <w:rsid w:val="009F17F9"/>
    <w:rsid w:val="009F47CA"/>
    <w:rsid w:val="009F52A3"/>
    <w:rsid w:val="009F7DCF"/>
    <w:rsid w:val="00A03039"/>
    <w:rsid w:val="00A0475A"/>
    <w:rsid w:val="00A107CB"/>
    <w:rsid w:val="00A10C16"/>
    <w:rsid w:val="00A13BF3"/>
    <w:rsid w:val="00A13DA4"/>
    <w:rsid w:val="00A21563"/>
    <w:rsid w:val="00A3025A"/>
    <w:rsid w:val="00A32E3A"/>
    <w:rsid w:val="00A55871"/>
    <w:rsid w:val="00A5733E"/>
    <w:rsid w:val="00A608CD"/>
    <w:rsid w:val="00A65EF8"/>
    <w:rsid w:val="00A66CEE"/>
    <w:rsid w:val="00A71943"/>
    <w:rsid w:val="00A72BB1"/>
    <w:rsid w:val="00A73D38"/>
    <w:rsid w:val="00A77825"/>
    <w:rsid w:val="00A77AA0"/>
    <w:rsid w:val="00A8057E"/>
    <w:rsid w:val="00A86706"/>
    <w:rsid w:val="00A86C92"/>
    <w:rsid w:val="00A93D6D"/>
    <w:rsid w:val="00AA1488"/>
    <w:rsid w:val="00AB30A0"/>
    <w:rsid w:val="00AB4FD5"/>
    <w:rsid w:val="00AC19D5"/>
    <w:rsid w:val="00AD188F"/>
    <w:rsid w:val="00AD5B20"/>
    <w:rsid w:val="00AD63ED"/>
    <w:rsid w:val="00AE2354"/>
    <w:rsid w:val="00AE3B03"/>
    <w:rsid w:val="00AF7349"/>
    <w:rsid w:val="00B00EF6"/>
    <w:rsid w:val="00B25D18"/>
    <w:rsid w:val="00B33F4D"/>
    <w:rsid w:val="00B34127"/>
    <w:rsid w:val="00B3455C"/>
    <w:rsid w:val="00B43212"/>
    <w:rsid w:val="00B51625"/>
    <w:rsid w:val="00B55402"/>
    <w:rsid w:val="00B55F4C"/>
    <w:rsid w:val="00B73467"/>
    <w:rsid w:val="00B7540A"/>
    <w:rsid w:val="00B8461B"/>
    <w:rsid w:val="00B86A3C"/>
    <w:rsid w:val="00B87E48"/>
    <w:rsid w:val="00B87FB8"/>
    <w:rsid w:val="00B90209"/>
    <w:rsid w:val="00B91CE5"/>
    <w:rsid w:val="00B960A7"/>
    <w:rsid w:val="00B96E65"/>
    <w:rsid w:val="00B9711A"/>
    <w:rsid w:val="00BA3373"/>
    <w:rsid w:val="00BA4D31"/>
    <w:rsid w:val="00BC73B1"/>
    <w:rsid w:val="00BD1027"/>
    <w:rsid w:val="00BE028C"/>
    <w:rsid w:val="00BE4F29"/>
    <w:rsid w:val="00BF1757"/>
    <w:rsid w:val="00BF6B84"/>
    <w:rsid w:val="00C04A7E"/>
    <w:rsid w:val="00C11056"/>
    <w:rsid w:val="00C15E70"/>
    <w:rsid w:val="00C16656"/>
    <w:rsid w:val="00C23830"/>
    <w:rsid w:val="00C31246"/>
    <w:rsid w:val="00C37DED"/>
    <w:rsid w:val="00C4049A"/>
    <w:rsid w:val="00C42150"/>
    <w:rsid w:val="00C45CA2"/>
    <w:rsid w:val="00C46AD8"/>
    <w:rsid w:val="00C513D1"/>
    <w:rsid w:val="00C64009"/>
    <w:rsid w:val="00C72375"/>
    <w:rsid w:val="00C77798"/>
    <w:rsid w:val="00C77AFA"/>
    <w:rsid w:val="00C87989"/>
    <w:rsid w:val="00C87F02"/>
    <w:rsid w:val="00C90EA6"/>
    <w:rsid w:val="00C939E5"/>
    <w:rsid w:val="00CA2AF7"/>
    <w:rsid w:val="00CA3AF4"/>
    <w:rsid w:val="00CA633C"/>
    <w:rsid w:val="00CB241E"/>
    <w:rsid w:val="00CB6F3E"/>
    <w:rsid w:val="00CB7554"/>
    <w:rsid w:val="00CD7E84"/>
    <w:rsid w:val="00CE5063"/>
    <w:rsid w:val="00CE5772"/>
    <w:rsid w:val="00CE62DE"/>
    <w:rsid w:val="00CE6954"/>
    <w:rsid w:val="00D01E86"/>
    <w:rsid w:val="00D04B4C"/>
    <w:rsid w:val="00D067A1"/>
    <w:rsid w:val="00D07088"/>
    <w:rsid w:val="00D1021D"/>
    <w:rsid w:val="00D10B2E"/>
    <w:rsid w:val="00D137F7"/>
    <w:rsid w:val="00D1565D"/>
    <w:rsid w:val="00D2068A"/>
    <w:rsid w:val="00D225BA"/>
    <w:rsid w:val="00D23090"/>
    <w:rsid w:val="00D25B94"/>
    <w:rsid w:val="00D421DC"/>
    <w:rsid w:val="00D42DBB"/>
    <w:rsid w:val="00D518F2"/>
    <w:rsid w:val="00D53B6C"/>
    <w:rsid w:val="00D53F5E"/>
    <w:rsid w:val="00D550CD"/>
    <w:rsid w:val="00D553B6"/>
    <w:rsid w:val="00D561C4"/>
    <w:rsid w:val="00D6220B"/>
    <w:rsid w:val="00D651D5"/>
    <w:rsid w:val="00D71AA2"/>
    <w:rsid w:val="00D8434B"/>
    <w:rsid w:val="00D846BD"/>
    <w:rsid w:val="00D9175A"/>
    <w:rsid w:val="00DA3C2D"/>
    <w:rsid w:val="00DA3D13"/>
    <w:rsid w:val="00DA3E96"/>
    <w:rsid w:val="00DA5A0D"/>
    <w:rsid w:val="00DB1338"/>
    <w:rsid w:val="00DB5BC6"/>
    <w:rsid w:val="00DC7B4B"/>
    <w:rsid w:val="00DD09AA"/>
    <w:rsid w:val="00DE193B"/>
    <w:rsid w:val="00DE445E"/>
    <w:rsid w:val="00DE59B0"/>
    <w:rsid w:val="00DF06DF"/>
    <w:rsid w:val="00DF5D8C"/>
    <w:rsid w:val="00DF6E1F"/>
    <w:rsid w:val="00E05EAA"/>
    <w:rsid w:val="00E12F62"/>
    <w:rsid w:val="00E154C3"/>
    <w:rsid w:val="00E2522A"/>
    <w:rsid w:val="00E37987"/>
    <w:rsid w:val="00E40398"/>
    <w:rsid w:val="00E44BC9"/>
    <w:rsid w:val="00E45F0B"/>
    <w:rsid w:val="00E47328"/>
    <w:rsid w:val="00E51746"/>
    <w:rsid w:val="00E55783"/>
    <w:rsid w:val="00E67783"/>
    <w:rsid w:val="00E905ED"/>
    <w:rsid w:val="00E91065"/>
    <w:rsid w:val="00E96947"/>
    <w:rsid w:val="00E97C14"/>
    <w:rsid w:val="00EA552D"/>
    <w:rsid w:val="00EA683A"/>
    <w:rsid w:val="00EB75FE"/>
    <w:rsid w:val="00EC38A7"/>
    <w:rsid w:val="00ED1237"/>
    <w:rsid w:val="00ED1DFA"/>
    <w:rsid w:val="00ED1F3E"/>
    <w:rsid w:val="00ED265F"/>
    <w:rsid w:val="00ED305A"/>
    <w:rsid w:val="00ED54F5"/>
    <w:rsid w:val="00EE3A19"/>
    <w:rsid w:val="00EE5A41"/>
    <w:rsid w:val="00EF0A2B"/>
    <w:rsid w:val="00EF35F2"/>
    <w:rsid w:val="00EF3858"/>
    <w:rsid w:val="00EF6EB7"/>
    <w:rsid w:val="00F00295"/>
    <w:rsid w:val="00F01DA1"/>
    <w:rsid w:val="00F04A56"/>
    <w:rsid w:val="00F122B0"/>
    <w:rsid w:val="00F20922"/>
    <w:rsid w:val="00F21345"/>
    <w:rsid w:val="00F238D7"/>
    <w:rsid w:val="00F27436"/>
    <w:rsid w:val="00F3011D"/>
    <w:rsid w:val="00F40755"/>
    <w:rsid w:val="00F41D9E"/>
    <w:rsid w:val="00F42B98"/>
    <w:rsid w:val="00F44D0F"/>
    <w:rsid w:val="00F46F47"/>
    <w:rsid w:val="00F52D1E"/>
    <w:rsid w:val="00F54CDA"/>
    <w:rsid w:val="00F576D7"/>
    <w:rsid w:val="00F577E2"/>
    <w:rsid w:val="00F704DE"/>
    <w:rsid w:val="00F733B3"/>
    <w:rsid w:val="00F75BB7"/>
    <w:rsid w:val="00F77312"/>
    <w:rsid w:val="00F84B81"/>
    <w:rsid w:val="00F84D66"/>
    <w:rsid w:val="00F9069A"/>
    <w:rsid w:val="00F93C9B"/>
    <w:rsid w:val="00F978DA"/>
    <w:rsid w:val="00FA44BA"/>
    <w:rsid w:val="00FB4C9F"/>
    <w:rsid w:val="00FB50CC"/>
    <w:rsid w:val="00FB5E73"/>
    <w:rsid w:val="00FC1B2A"/>
    <w:rsid w:val="00FC2D0F"/>
    <w:rsid w:val="00FC49EA"/>
    <w:rsid w:val="00FD2374"/>
    <w:rsid w:val="00FD313C"/>
    <w:rsid w:val="00FD533A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4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F72FD"/>
    <w:rPr>
      <w:b/>
      <w:bCs/>
    </w:rPr>
  </w:style>
  <w:style w:type="character" w:customStyle="1" w:styleId="CommentSubjectChar">
    <w:name w:val="Comment Subject Char"/>
    <w:link w:val="CommentSubject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9711A"/>
  </w:style>
  <w:style w:type="character" w:customStyle="1" w:styleId="DateChar">
    <w:name w:val="Date Char"/>
    <w:basedOn w:val="DefaultParagraphFont"/>
    <w:link w:val="Date"/>
    <w:semiHidden/>
    <w:rsid w:val="00B9711A"/>
    <w:rPr>
      <w:rFonts w:ascii="Tahoma" w:hAnsi="Tahoma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BA3E42-DD82-4DBC-BA64-362C9F5A2F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5713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Kate Harris</cp:lastModifiedBy>
  <cp:revision>3</cp:revision>
  <cp:lastPrinted>2020-10-15T17:47:00Z</cp:lastPrinted>
  <dcterms:created xsi:type="dcterms:W3CDTF">2021-03-24T09:26:00Z</dcterms:created>
  <dcterms:modified xsi:type="dcterms:W3CDTF">2021-03-24T09:36:00Z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